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A61D8" w14:textId="77777777" w:rsidR="00542EFD" w:rsidRDefault="00542EFD"/>
    <w:p w14:paraId="42085936" w14:textId="1337EB22" w:rsidR="00542EFD" w:rsidRDefault="00E25C4A" w:rsidP="00542EFD">
      <w:pPr>
        <w:jc w:val="center"/>
        <w:rPr>
          <w:b/>
          <w:color w:val="0070C0"/>
          <w:sz w:val="32"/>
          <w:szCs w:val="32"/>
        </w:rPr>
      </w:pPr>
      <w:r>
        <w:rPr>
          <w:b/>
          <w:color w:val="0070C0"/>
          <w:sz w:val="32"/>
          <w:szCs w:val="32"/>
        </w:rPr>
        <w:t>CAHIER DES CHARGES 202</w:t>
      </w:r>
      <w:r w:rsidR="00FB0099">
        <w:rPr>
          <w:b/>
          <w:color w:val="0070C0"/>
          <w:sz w:val="32"/>
          <w:szCs w:val="32"/>
        </w:rPr>
        <w:t>5</w:t>
      </w:r>
    </w:p>
    <w:p w14:paraId="555339DE" w14:textId="6588567D" w:rsidR="00B41FF3" w:rsidRPr="00542EFD" w:rsidRDefault="00B41FF3" w:rsidP="00B41FF3">
      <w:pPr>
        <w:spacing w:after="0" w:line="240" w:lineRule="auto"/>
        <w:jc w:val="center"/>
        <w:rPr>
          <w:b/>
          <w:color w:val="0070C0"/>
          <w:sz w:val="32"/>
          <w:szCs w:val="32"/>
        </w:rPr>
      </w:pPr>
      <w:r>
        <w:rPr>
          <w:b/>
          <w:color w:val="0070C0"/>
          <w:sz w:val="32"/>
          <w:szCs w:val="32"/>
        </w:rPr>
        <w:t>AIDE A L’INVESTISS</w:t>
      </w:r>
      <w:r w:rsidR="0006286E">
        <w:rPr>
          <w:b/>
          <w:color w:val="0070C0"/>
          <w:sz w:val="32"/>
          <w:szCs w:val="32"/>
        </w:rPr>
        <w:t>E</w:t>
      </w:r>
      <w:r>
        <w:rPr>
          <w:b/>
          <w:color w:val="0070C0"/>
          <w:sz w:val="32"/>
          <w:szCs w:val="32"/>
        </w:rPr>
        <w:t>MENT</w:t>
      </w:r>
    </w:p>
    <w:p w14:paraId="74DFDDE6" w14:textId="77777777" w:rsidR="00542EFD" w:rsidRDefault="00542EFD" w:rsidP="00B41FF3">
      <w:pPr>
        <w:spacing w:after="0" w:line="240" w:lineRule="auto"/>
        <w:jc w:val="center"/>
        <w:rPr>
          <w:b/>
          <w:color w:val="0070C0"/>
          <w:sz w:val="32"/>
          <w:szCs w:val="32"/>
        </w:rPr>
      </w:pPr>
      <w:r w:rsidRPr="00542EFD">
        <w:rPr>
          <w:b/>
          <w:color w:val="0070C0"/>
          <w:sz w:val="32"/>
          <w:szCs w:val="32"/>
        </w:rPr>
        <w:t>INGENIERIE</w:t>
      </w:r>
      <w:r>
        <w:rPr>
          <w:b/>
          <w:color w:val="0070C0"/>
          <w:sz w:val="32"/>
          <w:szCs w:val="32"/>
        </w:rPr>
        <w:t xml:space="preserve"> POUR DES PROJETS DE LIEUX DE VIE COLLECTIFS </w:t>
      </w:r>
    </w:p>
    <w:p w14:paraId="4B50C21B" w14:textId="77777777" w:rsidR="00B41FF3" w:rsidRPr="00542EFD" w:rsidRDefault="00B41FF3" w:rsidP="00B41FF3">
      <w:pPr>
        <w:spacing w:after="0" w:line="240" w:lineRule="auto"/>
        <w:jc w:val="center"/>
        <w:rPr>
          <w:b/>
          <w:color w:val="0070C0"/>
          <w:sz w:val="32"/>
          <w:szCs w:val="32"/>
        </w:rPr>
      </w:pPr>
    </w:p>
    <w:p w14:paraId="6C99033F" w14:textId="77777777" w:rsidR="00E76D3A" w:rsidRPr="006B2A1B" w:rsidRDefault="00E76D3A" w:rsidP="00E76D3A">
      <w:pPr>
        <w:jc w:val="both"/>
        <w:rPr>
          <w:rFonts w:cstheme="minorHAnsi"/>
          <w:color w:val="365F91" w:themeColor="accent1" w:themeShade="BF"/>
        </w:rPr>
      </w:pPr>
      <w:r w:rsidRPr="006B2A1B">
        <w:rPr>
          <w:rFonts w:cstheme="minorHAnsi"/>
          <w:color w:val="365F91" w:themeColor="accent1" w:themeShade="BF"/>
        </w:rPr>
        <w:t xml:space="preserve">La prévention de la perte d’autonomie et l’accompagnement des effets du vieillissement des personnes retraitées relevant des GIR 5 et 6, socialement fragilisées, sont des enjeux majeurs de la politique d’action sociale de l’Assurance Retraite. </w:t>
      </w:r>
    </w:p>
    <w:p w14:paraId="451E7EDF" w14:textId="77777777" w:rsidR="00E76D3A" w:rsidRPr="006B2A1B" w:rsidRDefault="00E76D3A" w:rsidP="00E76D3A">
      <w:pPr>
        <w:jc w:val="both"/>
        <w:rPr>
          <w:rFonts w:cstheme="minorHAnsi"/>
          <w:color w:val="365F91" w:themeColor="accent1" w:themeShade="BF"/>
        </w:rPr>
      </w:pPr>
      <w:r w:rsidRPr="006B2A1B">
        <w:rPr>
          <w:rFonts w:cstheme="minorHAnsi"/>
          <w:color w:val="365F91" w:themeColor="accent1" w:themeShade="BF"/>
        </w:rPr>
        <w:t xml:space="preserve">Cette démarche s’illustre en particulier par un soutien financier au développement des Lieux de Vie Collectifs (LVC) pour des personnes âgées encore autonomes nécessitant un cadre de vie sécurisant, répondant à leurs besoins. </w:t>
      </w:r>
    </w:p>
    <w:p w14:paraId="3DF61BEF" w14:textId="77777777" w:rsidR="00E76D3A" w:rsidRPr="006B2A1B" w:rsidRDefault="00E76D3A" w:rsidP="00E76D3A">
      <w:pPr>
        <w:jc w:val="both"/>
        <w:rPr>
          <w:rFonts w:cstheme="minorHAnsi"/>
          <w:color w:val="365F91" w:themeColor="accent1" w:themeShade="BF"/>
        </w:rPr>
      </w:pPr>
      <w:r w:rsidRPr="006B2A1B">
        <w:rPr>
          <w:rFonts w:cstheme="minorHAnsi"/>
          <w:color w:val="365F91" w:themeColor="accent1" w:themeShade="BF"/>
        </w:rPr>
        <w:t>Pour faciliter le développement de ces projets, la Carsat Sud-Est souhaite accompagner les porteurs dans leur réflexion de mise en œuvre en finançant les frais d’ingénierie nécessaires, en amont des projets de construction, de rénovation, d’agrandissement, de mises aux normes, de restructuration.</w:t>
      </w:r>
    </w:p>
    <w:p w14:paraId="259A8162" w14:textId="77777777" w:rsidR="00E76D3A" w:rsidRPr="006B2A1B" w:rsidRDefault="00E76D3A" w:rsidP="00E76D3A">
      <w:pPr>
        <w:jc w:val="both"/>
        <w:rPr>
          <w:rFonts w:cstheme="minorHAnsi"/>
          <w:color w:val="365F91" w:themeColor="accent1" w:themeShade="BF"/>
        </w:rPr>
      </w:pPr>
      <w:r w:rsidRPr="006B2A1B">
        <w:rPr>
          <w:rFonts w:cstheme="minorHAnsi"/>
          <w:color w:val="365F91" w:themeColor="accent1" w:themeShade="BF"/>
        </w:rPr>
        <w:t>Dans les projets de Lieux de Vie Collectifs, l’ingénierie concerne des prestations intellectuelles d’étude de faisabilité du projet en amont de sa réalisation. Ainsi, ces prestations pourront notamment permettre de définir la stratégie immobilière et patrimoniale, la programmation, l’économie de la construction, l’ordonnancement, le pilotage et la coordination du chantier ou d’accélérer le projet.</w:t>
      </w:r>
    </w:p>
    <w:p w14:paraId="3362531C" w14:textId="77777777" w:rsidR="00E76D3A" w:rsidRPr="006B2A1B" w:rsidRDefault="00E76D3A" w:rsidP="00E76D3A">
      <w:pPr>
        <w:jc w:val="both"/>
        <w:rPr>
          <w:rFonts w:cstheme="minorHAnsi"/>
          <w:color w:val="365F91" w:themeColor="accent1" w:themeShade="BF"/>
        </w:rPr>
      </w:pPr>
      <w:r w:rsidRPr="006B2A1B">
        <w:rPr>
          <w:rFonts w:cstheme="minorHAnsi"/>
          <w:color w:val="365F91" w:themeColor="accent1" w:themeShade="BF"/>
        </w:rPr>
        <w:t xml:space="preserve">Elles pourront également porter sur des études de sols/béton/thermique/accessibilité, de diagnostics amiante/plomb/technique d’un bâtiment, d’études de chiffrage/sociétal/de planification, etc. </w:t>
      </w:r>
    </w:p>
    <w:p w14:paraId="5E1B3016" w14:textId="77777777" w:rsidR="00E76D3A" w:rsidRPr="006B2A1B" w:rsidRDefault="00E76D3A" w:rsidP="00E76D3A">
      <w:pPr>
        <w:jc w:val="both"/>
        <w:rPr>
          <w:rFonts w:cstheme="minorHAnsi"/>
          <w:color w:val="365F91" w:themeColor="accent1" w:themeShade="BF"/>
        </w:rPr>
      </w:pPr>
      <w:r w:rsidRPr="006B2A1B">
        <w:rPr>
          <w:rFonts w:cstheme="minorHAnsi"/>
          <w:color w:val="365F91" w:themeColor="accent1" w:themeShade="BF"/>
        </w:rPr>
        <w:t xml:space="preserve">Ainsi, les études pourront concerner les aspects techniques, économiques, réglementaires, thermiques, sociaux, etc… </w:t>
      </w:r>
    </w:p>
    <w:p w14:paraId="5410B0CE" w14:textId="77777777" w:rsidR="00E76D3A" w:rsidRPr="006B2A1B" w:rsidRDefault="00E76D3A" w:rsidP="00E76D3A">
      <w:pPr>
        <w:jc w:val="both"/>
        <w:rPr>
          <w:rFonts w:cstheme="minorHAnsi"/>
          <w:color w:val="365F91" w:themeColor="accent1" w:themeShade="BF"/>
        </w:rPr>
      </w:pPr>
      <w:r w:rsidRPr="006B2A1B">
        <w:rPr>
          <w:rFonts w:cstheme="minorHAnsi"/>
          <w:color w:val="365F91" w:themeColor="accent1" w:themeShade="BF"/>
        </w:rPr>
        <w:t>Le porteur de projet va pouvoir ainsi réaliser tous les diagnostics et les études nécessaires pour permettre la réalisation d’opérations éligibles aux aides financières de la Carsat Sud-Est les années suivantes, l’aide aux études permettant ainsi de rendre possible ou simplement d’accélérer le projet.</w:t>
      </w:r>
    </w:p>
    <w:p w14:paraId="1F5BAF7F" w14:textId="77777777" w:rsidR="00E76D3A" w:rsidRPr="006B2A1B" w:rsidRDefault="00E76D3A" w:rsidP="00E76D3A">
      <w:pPr>
        <w:jc w:val="both"/>
        <w:rPr>
          <w:rFonts w:cstheme="minorHAnsi"/>
          <w:color w:val="365F91" w:themeColor="accent1" w:themeShade="BF"/>
        </w:rPr>
      </w:pPr>
      <w:r w:rsidRPr="006B2A1B">
        <w:rPr>
          <w:rFonts w:cstheme="minorHAnsi"/>
          <w:color w:val="365F91" w:themeColor="accent1" w:themeShade="BF"/>
        </w:rPr>
        <w:t>Il s’agit d’une aide à la décision d’entreprendre un projet de rénovation/construction.</w:t>
      </w:r>
    </w:p>
    <w:p w14:paraId="1B685AC1" w14:textId="77777777" w:rsidR="00E76D3A" w:rsidRPr="006B2A1B" w:rsidRDefault="00E76D3A" w:rsidP="00E76D3A">
      <w:pPr>
        <w:jc w:val="both"/>
        <w:rPr>
          <w:rFonts w:cstheme="minorHAnsi"/>
          <w:color w:val="365F91" w:themeColor="accent1" w:themeShade="BF"/>
        </w:rPr>
      </w:pPr>
      <w:r w:rsidRPr="006B2A1B">
        <w:rPr>
          <w:rFonts w:cstheme="minorHAnsi"/>
          <w:color w:val="365F91" w:themeColor="accent1" w:themeShade="BF"/>
        </w:rPr>
        <w:t>Le porteur de projet pourra faire appel à des professionnels comme un bureau d’étude technique, un Assistant à Maitrise d’Ouvrage, un Assistant à Maitrise d’Usage, un architecte dans la phase d’étude, un géomètre, etc.</w:t>
      </w:r>
    </w:p>
    <w:p w14:paraId="0D6E59C2" w14:textId="70B9FB82" w:rsidR="00E76D3A" w:rsidRPr="006B2A1B" w:rsidRDefault="00E76D3A" w:rsidP="00E76D3A">
      <w:pPr>
        <w:jc w:val="both"/>
        <w:rPr>
          <w:rFonts w:cstheme="minorHAnsi"/>
          <w:color w:val="365F91" w:themeColor="accent1" w:themeShade="BF"/>
        </w:rPr>
      </w:pPr>
      <w:r w:rsidRPr="006B2A1B">
        <w:rPr>
          <w:rFonts w:cstheme="minorHAnsi"/>
          <w:color w:val="365F91" w:themeColor="accent1" w:themeShade="BF"/>
        </w:rPr>
        <w:t>Ce cahier des charges permet la constitution d’une demande d’aide financière dans le cadre de l’ingénierie pour des projets de lieux de vie collectifs destinés aux porteurs de projet accueillant des seniors autonomes.</w:t>
      </w:r>
    </w:p>
    <w:p w14:paraId="5D76316E" w14:textId="32900AE7" w:rsidR="00E76D3A" w:rsidRPr="006B2A1B" w:rsidRDefault="00E76D3A" w:rsidP="00E76D3A">
      <w:pPr>
        <w:jc w:val="both"/>
        <w:rPr>
          <w:rFonts w:cstheme="minorHAnsi"/>
          <w:color w:val="365F91" w:themeColor="accent1" w:themeShade="BF"/>
        </w:rPr>
      </w:pPr>
      <w:r w:rsidRPr="006B2A1B">
        <w:rPr>
          <w:rFonts w:cstheme="minorHAnsi"/>
          <w:color w:val="365F91" w:themeColor="accent1" w:themeShade="BF"/>
        </w:rPr>
        <w:lastRenderedPageBreak/>
        <w:t xml:space="preserve">Il vise à financer, si le projet est éligible à cet accompagnement, les dépenses d’ingénierie nécessaires à la prise de décision éclairée du porteur, dans la limite de 80 % hors taxe. Les prestations déjà engagées </w:t>
      </w:r>
      <w:r w:rsidR="00197EF9" w:rsidRPr="00E31A5B">
        <w:rPr>
          <w:rFonts w:cstheme="minorHAnsi"/>
          <w:color w:val="365F91" w:themeColor="accent1" w:themeShade="BF"/>
        </w:rPr>
        <w:t xml:space="preserve">au moment du dépôt de la demande de financement </w:t>
      </w:r>
      <w:r w:rsidRPr="00E31A5B">
        <w:rPr>
          <w:rFonts w:cstheme="minorHAnsi"/>
          <w:color w:val="365F91" w:themeColor="accent1" w:themeShade="BF"/>
        </w:rPr>
        <w:t>ne</w:t>
      </w:r>
      <w:r w:rsidRPr="00E31A5B">
        <w:rPr>
          <w:rFonts w:cstheme="minorHAnsi"/>
          <w:color w:val="4F81BD" w:themeColor="accent1"/>
        </w:rPr>
        <w:t xml:space="preserve"> </w:t>
      </w:r>
      <w:r w:rsidRPr="006B2A1B">
        <w:rPr>
          <w:rFonts w:cstheme="minorHAnsi"/>
          <w:color w:val="365F91" w:themeColor="accent1" w:themeShade="BF"/>
        </w:rPr>
        <w:t>seront pas éligibles à ces financements.</w:t>
      </w:r>
    </w:p>
    <w:p w14:paraId="47BBDEB4" w14:textId="4DF8DAAD" w:rsidR="00210595" w:rsidRPr="006B2A1B" w:rsidRDefault="00210595" w:rsidP="00E76D3A">
      <w:pPr>
        <w:jc w:val="both"/>
        <w:rPr>
          <w:rFonts w:cstheme="minorHAnsi"/>
          <w:color w:val="365F91" w:themeColor="accent1" w:themeShade="BF"/>
        </w:rPr>
      </w:pPr>
      <w:r w:rsidRPr="006B2A1B">
        <w:rPr>
          <w:rFonts w:cstheme="minorHAnsi"/>
          <w:color w:val="365F91" w:themeColor="accent1" w:themeShade="BF"/>
        </w:rPr>
        <w:t xml:space="preserve">Les </w:t>
      </w:r>
      <w:r w:rsidR="00D32E05">
        <w:rPr>
          <w:rFonts w:cstheme="minorHAnsi"/>
          <w:color w:val="365F91" w:themeColor="accent1" w:themeShade="BF"/>
        </w:rPr>
        <w:t xml:space="preserve">actions prévues dans le cadre de la prestation intellectuelle </w:t>
      </w:r>
      <w:r w:rsidRPr="006B2A1B">
        <w:rPr>
          <w:rFonts w:cstheme="minorHAnsi"/>
          <w:color w:val="365F91" w:themeColor="accent1" w:themeShade="BF"/>
        </w:rPr>
        <w:t>ne devront pas avoir débuté avant l</w:t>
      </w:r>
      <w:r w:rsidR="00D32E05">
        <w:rPr>
          <w:rFonts w:cstheme="minorHAnsi"/>
          <w:color w:val="365F91" w:themeColor="accent1" w:themeShade="BF"/>
        </w:rPr>
        <w:t>e dépôt de la demande d’aide financière</w:t>
      </w:r>
      <w:r w:rsidRPr="006B2A1B">
        <w:rPr>
          <w:rFonts w:cstheme="minorHAnsi"/>
          <w:color w:val="365F91" w:themeColor="accent1" w:themeShade="BF"/>
        </w:rPr>
        <w:t>.</w:t>
      </w:r>
    </w:p>
    <w:p w14:paraId="1A532D84" w14:textId="77777777" w:rsidR="00E76D3A" w:rsidRPr="006B2A1B" w:rsidRDefault="00E76D3A" w:rsidP="00E76D3A">
      <w:pPr>
        <w:spacing w:before="288"/>
        <w:rPr>
          <w:rFonts w:cstheme="minorHAnsi"/>
          <w:color w:val="365F91" w:themeColor="accent1" w:themeShade="BF"/>
        </w:rPr>
      </w:pPr>
      <w:r w:rsidRPr="006B2A1B">
        <w:rPr>
          <w:rFonts w:cstheme="minorHAnsi"/>
          <w:color w:val="365F91" w:themeColor="accent1" w:themeShade="BF"/>
        </w:rPr>
        <w:t>L’engagement financier fera l’objet d’une convention entre la Carsat Sud-Est et le demandeur afin de garantir les meilleures conditions de réalisation du projet, une bonne utilisation des crédits et fournir les éléments de contrôle nécessaires.</w:t>
      </w:r>
    </w:p>
    <w:p w14:paraId="0405F1A8" w14:textId="77777777" w:rsidR="00E76D3A" w:rsidRPr="006B2A1B" w:rsidRDefault="00E76D3A" w:rsidP="00E76D3A">
      <w:pPr>
        <w:spacing w:before="252"/>
        <w:rPr>
          <w:rFonts w:cstheme="minorHAnsi"/>
          <w:color w:val="365F91" w:themeColor="accent1" w:themeShade="BF"/>
        </w:rPr>
      </w:pPr>
      <w:r w:rsidRPr="006B2A1B">
        <w:rPr>
          <w:rFonts w:cstheme="minorHAnsi"/>
          <w:color w:val="365F91" w:themeColor="accent1" w:themeShade="BF"/>
        </w:rPr>
        <w:t xml:space="preserve">Les documents sont téléchargeables sur le site internet de la Carsat Sud-Est : www.carsat-sudest.fr. </w:t>
      </w:r>
    </w:p>
    <w:p w14:paraId="73145F31" w14:textId="77777777" w:rsidR="00E76D3A" w:rsidRPr="006B2A1B" w:rsidRDefault="00E76D3A" w:rsidP="00E76D3A">
      <w:pPr>
        <w:spacing w:before="288"/>
        <w:rPr>
          <w:rFonts w:cstheme="minorHAnsi"/>
          <w:color w:val="365F91" w:themeColor="accent1" w:themeShade="BF"/>
        </w:rPr>
      </w:pPr>
      <w:r w:rsidRPr="006B2A1B">
        <w:rPr>
          <w:rFonts w:cstheme="minorHAnsi"/>
          <w:color w:val="365F91" w:themeColor="accent1" w:themeShade="BF"/>
        </w:rPr>
        <w:t xml:space="preserve">La demande de financement doit comprendre : </w:t>
      </w:r>
    </w:p>
    <w:p w14:paraId="6F94DE99" w14:textId="7CD1ACF7" w:rsidR="00E76D3A" w:rsidRPr="006B2A1B" w:rsidRDefault="00E76D3A" w:rsidP="00E76D3A">
      <w:pPr>
        <w:pStyle w:val="Paragraphedeliste"/>
        <w:numPr>
          <w:ilvl w:val="0"/>
          <w:numId w:val="4"/>
        </w:numPr>
        <w:spacing w:before="288"/>
        <w:rPr>
          <w:rFonts w:cstheme="minorHAnsi"/>
          <w:color w:val="365F91" w:themeColor="accent1" w:themeShade="BF"/>
        </w:rPr>
      </w:pPr>
      <w:r w:rsidRPr="006B2A1B">
        <w:rPr>
          <w:rFonts w:cstheme="minorHAnsi"/>
          <w:color w:val="365F91" w:themeColor="accent1" w:themeShade="BF"/>
        </w:rPr>
        <w:t>Un courrier motivé de demande d’une aide financière faisant ressortir le montant et l’objet du projet,</w:t>
      </w:r>
    </w:p>
    <w:p w14:paraId="00E90988" w14:textId="7E19E0D6" w:rsidR="00E76D3A" w:rsidRPr="006B2A1B" w:rsidRDefault="00E76D3A" w:rsidP="00E76D3A">
      <w:pPr>
        <w:pStyle w:val="Paragraphedeliste"/>
        <w:numPr>
          <w:ilvl w:val="0"/>
          <w:numId w:val="4"/>
        </w:numPr>
        <w:spacing w:before="288"/>
        <w:rPr>
          <w:rFonts w:cstheme="minorHAnsi"/>
          <w:color w:val="365F91" w:themeColor="accent1" w:themeShade="BF"/>
        </w:rPr>
      </w:pPr>
      <w:r w:rsidRPr="006B2A1B">
        <w:rPr>
          <w:rFonts w:cstheme="minorHAnsi"/>
          <w:color w:val="365F91" w:themeColor="accent1" w:themeShade="BF"/>
        </w:rPr>
        <w:t>La mise à jour Sefora,</w:t>
      </w:r>
    </w:p>
    <w:p w14:paraId="3D2C80E7" w14:textId="38B9BF3C" w:rsidR="00E76D3A" w:rsidRPr="006B2A1B" w:rsidRDefault="00E76D3A" w:rsidP="00E76D3A">
      <w:pPr>
        <w:pStyle w:val="Paragraphedeliste"/>
        <w:numPr>
          <w:ilvl w:val="0"/>
          <w:numId w:val="4"/>
        </w:numPr>
        <w:spacing w:before="288"/>
        <w:rPr>
          <w:rFonts w:cstheme="minorHAnsi"/>
          <w:color w:val="365F91" w:themeColor="accent1" w:themeShade="BF"/>
        </w:rPr>
      </w:pPr>
      <w:r w:rsidRPr="006B2A1B">
        <w:rPr>
          <w:rFonts w:cstheme="minorHAnsi"/>
          <w:color w:val="365F91" w:themeColor="accent1" w:themeShade="BF"/>
        </w:rPr>
        <w:t>Le cahier des charges complété et accompagné des pièces sollicitées :</w:t>
      </w:r>
    </w:p>
    <w:p w14:paraId="1DA0427B" w14:textId="744100B1" w:rsidR="00E76D3A" w:rsidRPr="006B2A1B" w:rsidRDefault="00E76D3A" w:rsidP="00E76D3A">
      <w:pPr>
        <w:pStyle w:val="Paragraphedeliste"/>
        <w:numPr>
          <w:ilvl w:val="0"/>
          <w:numId w:val="4"/>
        </w:numPr>
        <w:spacing w:before="288"/>
        <w:rPr>
          <w:rFonts w:cstheme="minorHAnsi"/>
          <w:color w:val="365F91" w:themeColor="accent1" w:themeShade="BF"/>
        </w:rPr>
      </w:pPr>
      <w:r w:rsidRPr="006B2A1B">
        <w:rPr>
          <w:rFonts w:cstheme="minorHAnsi"/>
          <w:color w:val="365F91" w:themeColor="accent1" w:themeShade="BF"/>
        </w:rPr>
        <w:t>Le rapport d’évaluation interne et externe,</w:t>
      </w:r>
    </w:p>
    <w:p w14:paraId="28231C16" w14:textId="77777777" w:rsidR="00E76D3A" w:rsidRPr="006B2A1B" w:rsidRDefault="00E76D3A" w:rsidP="00E76D3A">
      <w:pPr>
        <w:pStyle w:val="Paragraphedeliste"/>
        <w:numPr>
          <w:ilvl w:val="0"/>
          <w:numId w:val="4"/>
        </w:numPr>
        <w:spacing w:before="288"/>
        <w:rPr>
          <w:rFonts w:cstheme="minorHAnsi"/>
          <w:color w:val="365F91" w:themeColor="accent1" w:themeShade="BF"/>
        </w:rPr>
      </w:pPr>
      <w:r w:rsidRPr="006B2A1B">
        <w:rPr>
          <w:rFonts w:cstheme="minorHAnsi"/>
          <w:color w:val="365F91" w:themeColor="accent1" w:themeShade="BF"/>
        </w:rPr>
        <w:t>Le projet d’établissement,</w:t>
      </w:r>
    </w:p>
    <w:p w14:paraId="65F942B2" w14:textId="77777777" w:rsidR="00E76D3A" w:rsidRPr="006B2A1B" w:rsidRDefault="00E76D3A" w:rsidP="00E76D3A">
      <w:pPr>
        <w:pStyle w:val="Paragraphedeliste"/>
        <w:numPr>
          <w:ilvl w:val="0"/>
          <w:numId w:val="4"/>
        </w:numPr>
        <w:spacing w:before="288"/>
        <w:rPr>
          <w:rFonts w:cstheme="minorHAnsi"/>
          <w:color w:val="365F91" w:themeColor="accent1" w:themeShade="BF"/>
        </w:rPr>
      </w:pPr>
      <w:r w:rsidRPr="006B2A1B">
        <w:rPr>
          <w:rFonts w:cstheme="minorHAnsi"/>
          <w:color w:val="365F91" w:themeColor="accent1" w:themeShade="BF"/>
        </w:rPr>
        <w:t>Le projet de vie sociale,</w:t>
      </w:r>
    </w:p>
    <w:p w14:paraId="2680842D" w14:textId="13396226" w:rsidR="00E76D3A" w:rsidRPr="006B2A1B" w:rsidRDefault="00E76D3A" w:rsidP="00E76D3A">
      <w:pPr>
        <w:pStyle w:val="Paragraphedeliste"/>
        <w:numPr>
          <w:ilvl w:val="0"/>
          <w:numId w:val="4"/>
        </w:numPr>
        <w:spacing w:before="288"/>
        <w:rPr>
          <w:rFonts w:cstheme="minorHAnsi"/>
          <w:color w:val="365F91" w:themeColor="accent1" w:themeShade="BF"/>
        </w:rPr>
      </w:pPr>
      <w:r w:rsidRPr="006B2A1B">
        <w:rPr>
          <w:rFonts w:cstheme="minorHAnsi"/>
          <w:color w:val="365F91" w:themeColor="accent1" w:themeShade="BF"/>
        </w:rPr>
        <w:t>L’arrêté d’autorisation de la résidence,</w:t>
      </w:r>
    </w:p>
    <w:p w14:paraId="48BA40BF" w14:textId="77777777" w:rsidR="00FB0099" w:rsidRDefault="00E76D3A" w:rsidP="00FB0099">
      <w:pPr>
        <w:pStyle w:val="Paragraphedeliste"/>
        <w:numPr>
          <w:ilvl w:val="0"/>
          <w:numId w:val="4"/>
        </w:numPr>
        <w:spacing w:before="288"/>
        <w:rPr>
          <w:rFonts w:cstheme="minorHAnsi"/>
          <w:color w:val="365F91" w:themeColor="accent1" w:themeShade="BF"/>
        </w:rPr>
      </w:pPr>
      <w:r w:rsidRPr="006B2A1B">
        <w:rPr>
          <w:rFonts w:cstheme="minorHAnsi"/>
          <w:color w:val="365F91" w:themeColor="accent1" w:themeShade="BF"/>
        </w:rPr>
        <w:t>IBAN (en cas de trésorerie générale, joindre une attestation de la trésorerie faisant apparaître le nom du titulaire du compte),</w:t>
      </w:r>
    </w:p>
    <w:p w14:paraId="0254446F" w14:textId="5D7B82B0" w:rsidR="00FB0099" w:rsidRDefault="009C7E62" w:rsidP="00FB0099">
      <w:pPr>
        <w:pStyle w:val="Paragraphedeliste"/>
        <w:numPr>
          <w:ilvl w:val="0"/>
          <w:numId w:val="4"/>
        </w:numPr>
        <w:spacing w:before="288"/>
        <w:rPr>
          <w:rFonts w:cstheme="minorHAnsi"/>
          <w:color w:val="365F91" w:themeColor="accent1" w:themeShade="BF"/>
        </w:rPr>
      </w:pPr>
      <w:r>
        <w:rPr>
          <w:rFonts w:cstheme="minorHAnsi"/>
          <w:color w:val="365F91" w:themeColor="accent1" w:themeShade="BF"/>
        </w:rPr>
        <w:t>La d</w:t>
      </w:r>
      <w:r w:rsidR="00E76D3A" w:rsidRPr="00FB0099">
        <w:rPr>
          <w:rFonts w:cstheme="minorHAnsi"/>
          <w:color w:val="365F91" w:themeColor="accent1" w:themeShade="BF"/>
        </w:rPr>
        <w:t>élibération du conseil d’administration approuvant le projet</w:t>
      </w:r>
      <w:r w:rsidR="00FB0099">
        <w:rPr>
          <w:rFonts w:cstheme="minorHAnsi"/>
          <w:color w:val="365F91" w:themeColor="accent1" w:themeShade="BF"/>
        </w:rPr>
        <w:t xml:space="preserve"> et son budget,</w:t>
      </w:r>
    </w:p>
    <w:p w14:paraId="17EF897F" w14:textId="4C5D32F3" w:rsidR="00FB0099" w:rsidRDefault="009C7E62" w:rsidP="00FB0099">
      <w:pPr>
        <w:pStyle w:val="Paragraphedeliste"/>
        <w:numPr>
          <w:ilvl w:val="0"/>
          <w:numId w:val="4"/>
        </w:numPr>
        <w:spacing w:before="288"/>
        <w:rPr>
          <w:rFonts w:cstheme="minorHAnsi"/>
          <w:color w:val="365F91" w:themeColor="accent1" w:themeShade="BF"/>
        </w:rPr>
      </w:pPr>
      <w:r>
        <w:rPr>
          <w:rFonts w:cstheme="minorHAnsi"/>
          <w:color w:val="365F91" w:themeColor="accent1" w:themeShade="BF"/>
        </w:rPr>
        <w:t>La c</w:t>
      </w:r>
      <w:r w:rsidR="00E76D3A" w:rsidRPr="00FB0099">
        <w:rPr>
          <w:rFonts w:cstheme="minorHAnsi"/>
          <w:color w:val="365F91" w:themeColor="accent1" w:themeShade="BF"/>
        </w:rPr>
        <w:t>opie de la publication au JO ou récépissé de déclaration en préfecture</w:t>
      </w:r>
      <w:r w:rsidR="00FB0099">
        <w:rPr>
          <w:rFonts w:cstheme="minorHAnsi"/>
          <w:color w:val="365F91" w:themeColor="accent1" w:themeShade="BF"/>
        </w:rPr>
        <w:t>,</w:t>
      </w:r>
      <w:r w:rsidR="00E76D3A" w:rsidRPr="00FB0099">
        <w:rPr>
          <w:rFonts w:cstheme="minorHAnsi"/>
          <w:color w:val="365F91" w:themeColor="accent1" w:themeShade="BF"/>
        </w:rPr>
        <w:t xml:space="preserve"> </w:t>
      </w:r>
    </w:p>
    <w:p w14:paraId="43A17385" w14:textId="7CA2BB8E" w:rsidR="00FB0099" w:rsidRDefault="009C7E62" w:rsidP="00FB0099">
      <w:pPr>
        <w:pStyle w:val="Paragraphedeliste"/>
        <w:numPr>
          <w:ilvl w:val="0"/>
          <w:numId w:val="4"/>
        </w:numPr>
        <w:spacing w:before="288"/>
        <w:rPr>
          <w:rFonts w:cstheme="minorHAnsi"/>
          <w:color w:val="365F91" w:themeColor="accent1" w:themeShade="BF"/>
        </w:rPr>
      </w:pPr>
      <w:r>
        <w:rPr>
          <w:rFonts w:cstheme="minorHAnsi"/>
          <w:color w:val="365F91" w:themeColor="accent1" w:themeShade="BF"/>
        </w:rPr>
        <w:t>Les s</w:t>
      </w:r>
      <w:r w:rsidR="00E76D3A" w:rsidRPr="00FB0099">
        <w:rPr>
          <w:rFonts w:cstheme="minorHAnsi"/>
          <w:color w:val="365F91" w:themeColor="accent1" w:themeShade="BF"/>
        </w:rPr>
        <w:t>tatuts</w:t>
      </w:r>
      <w:r w:rsidR="00FB0099">
        <w:rPr>
          <w:rFonts w:cstheme="minorHAnsi"/>
          <w:color w:val="365F91" w:themeColor="accent1" w:themeShade="BF"/>
        </w:rPr>
        <w:t xml:space="preserve"> du demandeur,</w:t>
      </w:r>
    </w:p>
    <w:p w14:paraId="48FDD515" w14:textId="41E14000" w:rsidR="00FB0099" w:rsidRDefault="009C7E62" w:rsidP="00FB0099">
      <w:pPr>
        <w:pStyle w:val="Paragraphedeliste"/>
        <w:numPr>
          <w:ilvl w:val="0"/>
          <w:numId w:val="4"/>
        </w:numPr>
        <w:spacing w:before="288"/>
        <w:rPr>
          <w:rFonts w:cstheme="minorHAnsi"/>
          <w:color w:val="365F91" w:themeColor="accent1" w:themeShade="BF"/>
        </w:rPr>
      </w:pPr>
      <w:r>
        <w:rPr>
          <w:rFonts w:cstheme="minorHAnsi"/>
          <w:color w:val="365F91" w:themeColor="accent1" w:themeShade="BF"/>
        </w:rPr>
        <w:t>L’e</w:t>
      </w:r>
      <w:r w:rsidR="00E76D3A" w:rsidRPr="00FB0099">
        <w:rPr>
          <w:rFonts w:cstheme="minorHAnsi"/>
          <w:color w:val="365F91" w:themeColor="accent1" w:themeShade="BF"/>
        </w:rPr>
        <w:t xml:space="preserve">xtrait du Kbis, </w:t>
      </w:r>
    </w:p>
    <w:p w14:paraId="0BED11F2" w14:textId="653A80BA" w:rsidR="00E76D3A" w:rsidRPr="00FB0099" w:rsidRDefault="009C7E62" w:rsidP="00FB0099">
      <w:pPr>
        <w:pStyle w:val="Paragraphedeliste"/>
        <w:numPr>
          <w:ilvl w:val="0"/>
          <w:numId w:val="4"/>
        </w:numPr>
        <w:spacing w:before="288"/>
        <w:rPr>
          <w:rFonts w:cstheme="minorHAnsi"/>
          <w:color w:val="365F91" w:themeColor="accent1" w:themeShade="BF"/>
        </w:rPr>
      </w:pPr>
      <w:r>
        <w:rPr>
          <w:rFonts w:cstheme="minorHAnsi"/>
          <w:color w:val="365F91" w:themeColor="accent1" w:themeShade="BF"/>
        </w:rPr>
        <w:t>L’i</w:t>
      </w:r>
      <w:r w:rsidR="00E76D3A" w:rsidRPr="00FB0099">
        <w:rPr>
          <w:rFonts w:cstheme="minorHAnsi"/>
          <w:color w:val="365F91" w:themeColor="accent1" w:themeShade="BF"/>
        </w:rPr>
        <w:t>nscription au registre du commerce</w:t>
      </w:r>
      <w:r w:rsidR="00FB0099">
        <w:rPr>
          <w:rFonts w:cstheme="minorHAnsi"/>
          <w:color w:val="365F91" w:themeColor="accent1" w:themeShade="BF"/>
        </w:rPr>
        <w:t>.</w:t>
      </w:r>
    </w:p>
    <w:p w14:paraId="6F59F85B" w14:textId="5950B63C" w:rsidR="00E76D3A" w:rsidRPr="006B2A1B" w:rsidRDefault="00E76D3A" w:rsidP="00E76D3A">
      <w:pPr>
        <w:spacing w:before="252"/>
        <w:rPr>
          <w:rFonts w:cstheme="minorHAnsi"/>
          <w:b/>
          <w:bCs/>
          <w:color w:val="365F91" w:themeColor="accent1" w:themeShade="BF"/>
        </w:rPr>
      </w:pPr>
      <w:r w:rsidRPr="006B2A1B">
        <w:rPr>
          <w:rFonts w:cstheme="minorHAnsi"/>
          <w:color w:val="365F91" w:themeColor="accent1" w:themeShade="BF"/>
        </w:rPr>
        <w:t>Le dépôt de la demande s’effectuera sur la plateforme</w:t>
      </w:r>
      <w:r w:rsidR="00FB0099">
        <w:rPr>
          <w:rFonts w:cstheme="minorHAnsi"/>
          <w:color w:val="365F91" w:themeColor="accent1" w:themeShade="BF"/>
        </w:rPr>
        <w:t xml:space="preserve"> Bluefiles</w:t>
      </w:r>
      <w:r w:rsidR="00862849" w:rsidRPr="006B2A1B">
        <w:rPr>
          <w:rFonts w:cstheme="minorHAnsi"/>
          <w:color w:val="365F91" w:themeColor="accent1" w:themeShade="BF"/>
        </w:rPr>
        <w:t xml:space="preserve"> </w:t>
      </w:r>
      <w:r w:rsidR="00862849" w:rsidRPr="006B2A1B">
        <w:rPr>
          <w:rFonts w:cstheme="minorHAnsi"/>
          <w:b/>
          <w:bCs/>
          <w:color w:val="365F91" w:themeColor="accent1" w:themeShade="BF"/>
        </w:rPr>
        <w:t xml:space="preserve">avant le </w:t>
      </w:r>
      <w:r w:rsidR="00FB0099">
        <w:rPr>
          <w:rFonts w:cstheme="minorHAnsi"/>
          <w:b/>
          <w:bCs/>
          <w:color w:val="365F91" w:themeColor="accent1" w:themeShade="BF"/>
        </w:rPr>
        <w:t xml:space="preserve">vendredi </w:t>
      </w:r>
      <w:r w:rsidR="00862849" w:rsidRPr="006B2A1B">
        <w:rPr>
          <w:rFonts w:cstheme="minorHAnsi"/>
          <w:b/>
          <w:bCs/>
          <w:color w:val="365F91" w:themeColor="accent1" w:themeShade="BF"/>
        </w:rPr>
        <w:t>3</w:t>
      </w:r>
      <w:r w:rsidR="00FB0099">
        <w:rPr>
          <w:rFonts w:cstheme="minorHAnsi"/>
          <w:b/>
          <w:bCs/>
          <w:color w:val="365F91" w:themeColor="accent1" w:themeShade="BF"/>
        </w:rPr>
        <w:t>0</w:t>
      </w:r>
      <w:r w:rsidR="00862849" w:rsidRPr="006B2A1B">
        <w:rPr>
          <w:rFonts w:cstheme="minorHAnsi"/>
          <w:b/>
          <w:bCs/>
          <w:color w:val="365F91" w:themeColor="accent1" w:themeShade="BF"/>
        </w:rPr>
        <w:t xml:space="preserve"> mai 202</w:t>
      </w:r>
      <w:r w:rsidR="00FB0099">
        <w:rPr>
          <w:rFonts w:cstheme="minorHAnsi"/>
          <w:b/>
          <w:bCs/>
          <w:color w:val="365F91" w:themeColor="accent1" w:themeShade="BF"/>
        </w:rPr>
        <w:t>5</w:t>
      </w:r>
      <w:r w:rsidR="006B2A1B">
        <w:rPr>
          <w:rFonts w:cstheme="minorHAnsi"/>
          <w:b/>
          <w:bCs/>
          <w:color w:val="365F91" w:themeColor="accent1" w:themeShade="BF"/>
        </w:rPr>
        <w:t>.</w:t>
      </w:r>
    </w:p>
    <w:p w14:paraId="45539D78" w14:textId="77777777" w:rsidR="00E76D3A" w:rsidRPr="006B2A1B" w:rsidRDefault="00E76D3A" w:rsidP="00E76D3A">
      <w:pPr>
        <w:spacing w:before="252"/>
        <w:rPr>
          <w:rFonts w:cstheme="minorHAnsi"/>
          <w:color w:val="365F91" w:themeColor="accent1" w:themeShade="BF"/>
        </w:rPr>
      </w:pPr>
      <w:r w:rsidRPr="00D32E05">
        <w:rPr>
          <w:rFonts w:cstheme="minorHAnsi"/>
          <w:b/>
          <w:bCs/>
          <w:color w:val="365F91" w:themeColor="accent1" w:themeShade="BF"/>
        </w:rPr>
        <w:t>Une copie du dossier complet doit, également, être envoyée par courrier à</w:t>
      </w:r>
      <w:r w:rsidRPr="006B2A1B">
        <w:rPr>
          <w:rFonts w:cstheme="minorHAnsi"/>
          <w:color w:val="365F91" w:themeColor="accent1" w:themeShade="BF"/>
        </w:rPr>
        <w:t> :</w:t>
      </w:r>
    </w:p>
    <w:p w14:paraId="564A30D0" w14:textId="77777777" w:rsidR="00E76D3A" w:rsidRPr="006B2A1B" w:rsidRDefault="00E76D3A" w:rsidP="00210595">
      <w:pPr>
        <w:tabs>
          <w:tab w:val="left" w:pos="284"/>
        </w:tabs>
        <w:autoSpaceDE w:val="0"/>
        <w:autoSpaceDN w:val="0"/>
        <w:adjustRightInd w:val="0"/>
        <w:spacing w:after="0"/>
        <w:jc w:val="center"/>
        <w:rPr>
          <w:rFonts w:cstheme="minorHAnsi"/>
          <w:color w:val="365F91" w:themeColor="accent1" w:themeShade="BF"/>
        </w:rPr>
      </w:pPr>
      <w:r w:rsidRPr="006B2A1B">
        <w:rPr>
          <w:rFonts w:cstheme="minorHAnsi"/>
          <w:color w:val="365F91" w:themeColor="accent1" w:themeShade="BF"/>
        </w:rPr>
        <w:t>Carsat Sud-Est – DADO</w:t>
      </w:r>
    </w:p>
    <w:p w14:paraId="773F8343" w14:textId="77777777" w:rsidR="00E76D3A" w:rsidRPr="006B2A1B" w:rsidRDefault="00E76D3A" w:rsidP="00210595">
      <w:pPr>
        <w:tabs>
          <w:tab w:val="left" w:pos="284"/>
        </w:tabs>
        <w:autoSpaceDE w:val="0"/>
        <w:autoSpaceDN w:val="0"/>
        <w:adjustRightInd w:val="0"/>
        <w:spacing w:after="0"/>
        <w:jc w:val="center"/>
        <w:rPr>
          <w:rFonts w:cstheme="minorHAnsi"/>
          <w:color w:val="365F91" w:themeColor="accent1" w:themeShade="BF"/>
        </w:rPr>
      </w:pPr>
      <w:r w:rsidRPr="006B2A1B">
        <w:rPr>
          <w:rFonts w:cstheme="minorHAnsi"/>
          <w:color w:val="365F91" w:themeColor="accent1" w:themeShade="BF"/>
        </w:rPr>
        <w:t xml:space="preserve">35 rue George </w:t>
      </w:r>
    </w:p>
    <w:p w14:paraId="5A9B8A2A" w14:textId="77777777" w:rsidR="00E76D3A" w:rsidRPr="006B2A1B" w:rsidRDefault="00E76D3A" w:rsidP="00210595">
      <w:pPr>
        <w:tabs>
          <w:tab w:val="left" w:pos="284"/>
        </w:tabs>
        <w:autoSpaceDE w:val="0"/>
        <w:autoSpaceDN w:val="0"/>
        <w:adjustRightInd w:val="0"/>
        <w:spacing w:after="0"/>
        <w:jc w:val="center"/>
        <w:rPr>
          <w:rFonts w:cstheme="minorHAnsi"/>
          <w:color w:val="365F91" w:themeColor="accent1" w:themeShade="BF"/>
        </w:rPr>
      </w:pPr>
      <w:r w:rsidRPr="006B2A1B">
        <w:rPr>
          <w:rFonts w:cstheme="minorHAnsi"/>
          <w:color w:val="365F91" w:themeColor="accent1" w:themeShade="BF"/>
        </w:rPr>
        <w:t>13386 Marseille Cedex 20</w:t>
      </w:r>
    </w:p>
    <w:p w14:paraId="67A47468" w14:textId="77777777" w:rsidR="00210595" w:rsidRPr="006B2A1B" w:rsidRDefault="00210595" w:rsidP="00210595">
      <w:pPr>
        <w:tabs>
          <w:tab w:val="left" w:pos="284"/>
        </w:tabs>
        <w:autoSpaceDE w:val="0"/>
        <w:autoSpaceDN w:val="0"/>
        <w:adjustRightInd w:val="0"/>
        <w:spacing w:after="0"/>
        <w:jc w:val="center"/>
        <w:rPr>
          <w:rFonts w:cstheme="minorHAnsi"/>
          <w:color w:val="365F91" w:themeColor="accent1" w:themeShade="BF"/>
        </w:rPr>
      </w:pPr>
    </w:p>
    <w:p w14:paraId="3830D3FF" w14:textId="77777777" w:rsidR="00E76D3A" w:rsidRDefault="00E76D3A" w:rsidP="00E76D3A">
      <w:pPr>
        <w:rPr>
          <w:rFonts w:ascii="Arial" w:hAnsi="Arial" w:cs="Arial"/>
          <w:color w:val="000000"/>
        </w:rPr>
      </w:pPr>
      <w:r w:rsidRPr="006B2A1B">
        <w:rPr>
          <w:rFonts w:cstheme="minorHAnsi"/>
          <w:color w:val="365F91" w:themeColor="accent1" w:themeShade="BF"/>
        </w:rPr>
        <w:t>Pour toute correspondance, adresser un mail à </w:t>
      </w:r>
      <w:r>
        <w:rPr>
          <w:rFonts w:cstheme="minorHAnsi"/>
          <w:color w:val="4F81BD" w:themeColor="accent1"/>
        </w:rPr>
        <w:t xml:space="preserve">: </w:t>
      </w:r>
      <w:hyperlink r:id="rId7" w:history="1">
        <w:r w:rsidRPr="00F85AEF">
          <w:rPr>
            <w:rStyle w:val="Lienhypertexte"/>
            <w:rFonts w:cstheme="minorHAnsi"/>
          </w:rPr>
          <w:t>lieuxdeviecollectifs@carsat-sudest.fr</w:t>
        </w:r>
      </w:hyperlink>
      <w:r>
        <w:rPr>
          <w:rFonts w:ascii="Arial" w:hAnsi="Arial" w:cs="Arial"/>
          <w:color w:val="000000"/>
        </w:rPr>
        <w:t>.</w:t>
      </w:r>
    </w:p>
    <w:p w14:paraId="1409ACEF" w14:textId="77777777" w:rsidR="000C4288" w:rsidRDefault="000C4288">
      <w:pPr>
        <w:rPr>
          <w:b/>
        </w:rPr>
      </w:pPr>
    </w:p>
    <w:p w14:paraId="312E3AB7" w14:textId="77777777" w:rsidR="00FB0099" w:rsidRDefault="00FB0099">
      <w:pPr>
        <w:rPr>
          <w:b/>
        </w:rPr>
      </w:pPr>
    </w:p>
    <w:p w14:paraId="06E29CEF" w14:textId="05D6B5EF" w:rsidR="000E0E8F" w:rsidRPr="00AF4E42" w:rsidRDefault="000E0E8F" w:rsidP="004923BC">
      <w:pPr>
        <w:pBdr>
          <w:top w:val="single" w:sz="12" w:space="1" w:color="auto"/>
          <w:left w:val="single" w:sz="12" w:space="4" w:color="auto"/>
          <w:bottom w:val="single" w:sz="12" w:space="1" w:color="auto"/>
          <w:right w:val="single" w:sz="12" w:space="4" w:color="auto"/>
        </w:pBdr>
        <w:jc w:val="center"/>
        <w:rPr>
          <w:b/>
          <w:color w:val="0070C0"/>
          <w:sz w:val="28"/>
          <w:szCs w:val="28"/>
        </w:rPr>
      </w:pPr>
      <w:r w:rsidRPr="00AF4E42">
        <w:rPr>
          <w:b/>
          <w:color w:val="0070C0"/>
          <w:sz w:val="28"/>
          <w:szCs w:val="28"/>
        </w:rPr>
        <w:lastRenderedPageBreak/>
        <w:t xml:space="preserve">Identification de la </w:t>
      </w:r>
      <w:r w:rsidR="007B2F29">
        <w:rPr>
          <w:b/>
          <w:color w:val="0070C0"/>
          <w:sz w:val="28"/>
          <w:szCs w:val="28"/>
        </w:rPr>
        <w:t>résidence autonomie</w:t>
      </w:r>
    </w:p>
    <w:p w14:paraId="509BB49F" w14:textId="77777777" w:rsidR="00E76D3A" w:rsidRDefault="00E76D3A" w:rsidP="00E76D3A">
      <w:pPr>
        <w:spacing w:after="0" w:line="240" w:lineRule="auto"/>
      </w:pPr>
      <w:r>
        <w:t>Nom de la Résidence autonomie : ……………………………………………………………………………………………………….</w:t>
      </w:r>
    </w:p>
    <w:p w14:paraId="006D1EB8" w14:textId="63BBA43A" w:rsidR="00E76D3A" w:rsidRDefault="00E76D3A" w:rsidP="00E76D3A">
      <w:pPr>
        <w:spacing w:after="0" w:line="240" w:lineRule="auto"/>
      </w:pPr>
      <w:r>
        <w:t xml:space="preserve">Numéro FINESS de la </w:t>
      </w:r>
      <w:r w:rsidR="007B2F29">
        <w:t>r</w:t>
      </w:r>
      <w:r>
        <w:t>ésidence autonomie :…………………………………………………………………</w:t>
      </w:r>
    </w:p>
    <w:p w14:paraId="75401BFB" w14:textId="77777777" w:rsidR="00E76D3A" w:rsidRDefault="00E76D3A" w:rsidP="00E76D3A">
      <w:pPr>
        <w:spacing w:after="0" w:line="240" w:lineRule="auto"/>
      </w:pPr>
    </w:p>
    <w:p w14:paraId="377E73A8" w14:textId="77777777" w:rsidR="00E76D3A" w:rsidRPr="00645A21" w:rsidRDefault="00E76D3A" w:rsidP="00E76D3A">
      <w:pPr>
        <w:spacing w:after="0" w:line="240" w:lineRule="auto"/>
      </w:pPr>
      <w:r>
        <w:t>Adresse :……………………………………………………………………………………………………………………………………………...</w:t>
      </w:r>
    </w:p>
    <w:p w14:paraId="1F5BCB4C" w14:textId="77777777" w:rsidR="000C4288" w:rsidRPr="00645A21" w:rsidRDefault="000C4288" w:rsidP="000C4288">
      <w:pPr>
        <w:spacing w:after="0" w:line="240" w:lineRule="auto"/>
      </w:pPr>
    </w:p>
    <w:p w14:paraId="1F92D2A4" w14:textId="77777777" w:rsidR="000C4288" w:rsidRPr="00AF4E42" w:rsidRDefault="000C4288" w:rsidP="000C4288">
      <w:pPr>
        <w:pBdr>
          <w:top w:val="single" w:sz="12" w:space="1" w:color="auto"/>
          <w:left w:val="single" w:sz="12" w:space="4" w:color="auto"/>
          <w:bottom w:val="single" w:sz="12" w:space="1" w:color="auto"/>
          <w:right w:val="single" w:sz="12" w:space="4" w:color="auto"/>
        </w:pBdr>
        <w:jc w:val="center"/>
        <w:rPr>
          <w:b/>
          <w:color w:val="0070C0"/>
          <w:sz w:val="28"/>
          <w:szCs w:val="28"/>
        </w:rPr>
      </w:pPr>
      <w:r w:rsidRPr="00AF4E42">
        <w:rPr>
          <w:b/>
          <w:color w:val="0070C0"/>
          <w:sz w:val="28"/>
          <w:szCs w:val="28"/>
        </w:rPr>
        <w:t>Identification du porteur de projet</w:t>
      </w:r>
    </w:p>
    <w:p w14:paraId="5EA7A19D" w14:textId="77777777" w:rsidR="000C4288" w:rsidRDefault="000C4288" w:rsidP="000C4288">
      <w:pPr>
        <w:spacing w:after="0" w:line="240" w:lineRule="auto"/>
      </w:pPr>
      <w:r w:rsidRPr="00645A21">
        <w:t>Nom : ………</w:t>
      </w:r>
      <w:r>
        <w:t>…………………………………………………………………………………………………………………………………………..</w:t>
      </w:r>
    </w:p>
    <w:p w14:paraId="5FEFDB2D" w14:textId="7FAAA7C5" w:rsidR="000C4288" w:rsidRDefault="00300BE2" w:rsidP="000C4288">
      <w:pPr>
        <w:spacing w:after="0" w:line="240" w:lineRule="auto"/>
      </w:pPr>
      <w:r>
        <w:t>(qualité : gestionnaire ou propriétaire)</w:t>
      </w:r>
    </w:p>
    <w:p w14:paraId="0FB830B5" w14:textId="77777777" w:rsidR="000C4288" w:rsidRDefault="000C4288" w:rsidP="000C4288">
      <w:pPr>
        <w:spacing w:after="0" w:line="240" w:lineRule="auto"/>
      </w:pPr>
      <w:r>
        <w:t>Statut juridique : ………………………………………………………………………………………………………………………………….</w:t>
      </w:r>
    </w:p>
    <w:p w14:paraId="28313DB0" w14:textId="77777777" w:rsidR="000C4288" w:rsidRDefault="000C4288" w:rsidP="000C4288">
      <w:pPr>
        <w:spacing w:after="0" w:line="240" w:lineRule="auto"/>
      </w:pPr>
    </w:p>
    <w:p w14:paraId="041849AE" w14:textId="77777777" w:rsidR="000C4288" w:rsidRDefault="000C4288" w:rsidP="000C4288">
      <w:pPr>
        <w:spacing w:after="0" w:line="240" w:lineRule="auto"/>
      </w:pPr>
      <w:r>
        <w:t>Adresse : ……………………………………………………………………………………………………………………………………………..</w:t>
      </w:r>
    </w:p>
    <w:p w14:paraId="32CF494A" w14:textId="77777777" w:rsidR="000C4288" w:rsidRDefault="000C4288" w:rsidP="000C4288">
      <w:pPr>
        <w:spacing w:after="0" w:line="240" w:lineRule="auto"/>
      </w:pPr>
    </w:p>
    <w:p w14:paraId="553B74BF" w14:textId="77777777" w:rsidR="000C4288" w:rsidRDefault="000C4288" w:rsidP="000C4288">
      <w:pPr>
        <w:spacing w:after="0" w:line="240" w:lineRule="auto"/>
      </w:pPr>
      <w:r>
        <w:t>Personne en charge du projet : ………………………………………………………………………………………………………….</w:t>
      </w:r>
    </w:p>
    <w:p w14:paraId="64FAAD8F" w14:textId="77777777" w:rsidR="000C4288" w:rsidRDefault="000C4288" w:rsidP="000C4288">
      <w:pPr>
        <w:spacing w:after="0" w:line="240" w:lineRule="auto"/>
      </w:pPr>
    </w:p>
    <w:p w14:paraId="7FE12F8C" w14:textId="77777777" w:rsidR="000C4288" w:rsidRDefault="000C4288" w:rsidP="000C4288">
      <w:pPr>
        <w:spacing w:after="0" w:line="240" w:lineRule="auto"/>
      </w:pPr>
      <w:r>
        <w:t>Tel : …………………………………………………………………………………………………………………………………………………….</w:t>
      </w:r>
    </w:p>
    <w:p w14:paraId="7CE9FD93" w14:textId="77777777" w:rsidR="000C4288" w:rsidRDefault="000C4288" w:rsidP="000C4288">
      <w:pPr>
        <w:spacing w:after="0" w:line="240" w:lineRule="auto"/>
      </w:pPr>
    </w:p>
    <w:p w14:paraId="37B1EA03" w14:textId="6A15A26C" w:rsidR="000C4288" w:rsidRDefault="000C4288" w:rsidP="000C4288">
      <w:pPr>
        <w:spacing w:after="0" w:line="240" w:lineRule="auto"/>
      </w:pPr>
      <w:r>
        <w:t>Mail : …………………………………………………………………………………………………………………………………………………..</w:t>
      </w:r>
    </w:p>
    <w:p w14:paraId="3F6B4770" w14:textId="209580D1" w:rsidR="000C4288" w:rsidRDefault="000C4288" w:rsidP="000C4288">
      <w:pPr>
        <w:spacing w:after="0" w:line="240" w:lineRule="auto"/>
      </w:pPr>
    </w:p>
    <w:p w14:paraId="49CECF6E" w14:textId="122C587E" w:rsidR="00E76D3A" w:rsidRDefault="00300BE2" w:rsidP="00E76D3A">
      <w:pPr>
        <w:spacing w:after="0" w:line="240" w:lineRule="auto"/>
      </w:pPr>
      <w:r>
        <w:t>Nature juridique du demandeur</w:t>
      </w:r>
      <w:r w:rsidR="00E76D3A">
        <w:t xml:space="preserve"> :</w:t>
      </w:r>
    </w:p>
    <w:p w14:paraId="1DF88295" w14:textId="7575E7E4" w:rsidR="00E76D3A" w:rsidRDefault="00FB0099" w:rsidP="00E76D3A">
      <w:pPr>
        <w:spacing w:after="0" w:line="240" w:lineRule="auto"/>
      </w:pPr>
      <w:r>
        <w:t>-</w:t>
      </w:r>
      <w:r w:rsidR="00E76D3A">
        <w:tab/>
        <w:t xml:space="preserve">Public </w:t>
      </w:r>
    </w:p>
    <w:p w14:paraId="61B65CE0" w14:textId="18EAB799" w:rsidR="00E76D3A" w:rsidRDefault="00FB0099" w:rsidP="00E76D3A">
      <w:pPr>
        <w:spacing w:after="0" w:line="240" w:lineRule="auto"/>
      </w:pPr>
      <w:r>
        <w:t>-</w:t>
      </w:r>
      <w:r>
        <w:tab/>
      </w:r>
      <w:r w:rsidR="00E76D3A">
        <w:t>Privé non-lucratif</w:t>
      </w:r>
    </w:p>
    <w:p w14:paraId="219D601B" w14:textId="36E6BD05" w:rsidR="000C4288" w:rsidRDefault="00FB0099" w:rsidP="00E76D3A">
      <w:pPr>
        <w:spacing w:after="0" w:line="240" w:lineRule="auto"/>
      </w:pPr>
      <w:r>
        <w:t>-</w:t>
      </w:r>
      <w:r>
        <w:tab/>
      </w:r>
      <w:r w:rsidR="00E76D3A">
        <w:t>Privé lucratif</w:t>
      </w:r>
    </w:p>
    <w:p w14:paraId="13963571" w14:textId="048CE148" w:rsidR="007B2F29" w:rsidRDefault="007B2F29" w:rsidP="00E76D3A">
      <w:pPr>
        <w:spacing w:after="0" w:line="240" w:lineRule="auto"/>
      </w:pPr>
    </w:p>
    <w:p w14:paraId="2D7CACB3" w14:textId="77777777" w:rsidR="000C4288" w:rsidRPr="00AF4E42" w:rsidRDefault="000C4288" w:rsidP="000C4288">
      <w:pPr>
        <w:pBdr>
          <w:top w:val="single" w:sz="12" w:space="1" w:color="auto"/>
          <w:left w:val="single" w:sz="12" w:space="4" w:color="auto"/>
          <w:bottom w:val="single" w:sz="12" w:space="1" w:color="auto"/>
          <w:right w:val="single" w:sz="12" w:space="4" w:color="auto"/>
        </w:pBdr>
        <w:spacing w:after="0" w:line="240" w:lineRule="auto"/>
        <w:jc w:val="center"/>
        <w:rPr>
          <w:b/>
          <w:color w:val="0070C0"/>
          <w:sz w:val="28"/>
          <w:szCs w:val="28"/>
        </w:rPr>
      </w:pPr>
      <w:r w:rsidRPr="00AF4E42">
        <w:rPr>
          <w:b/>
          <w:color w:val="0070C0"/>
          <w:sz w:val="28"/>
          <w:szCs w:val="28"/>
        </w:rPr>
        <w:t>Intitulé du projet</w:t>
      </w:r>
    </w:p>
    <w:p w14:paraId="22FA0E0B" w14:textId="77777777" w:rsidR="000C4288" w:rsidRDefault="000C4288" w:rsidP="000C4288">
      <w:pPr>
        <w:spacing w:after="0" w:line="240" w:lineRule="auto"/>
      </w:pPr>
    </w:p>
    <w:p w14:paraId="6DF98C9E" w14:textId="77777777" w:rsidR="000C4288" w:rsidRDefault="000C4288" w:rsidP="000C4288">
      <w:pPr>
        <w:spacing w:after="0" w:line="240" w:lineRule="auto"/>
      </w:pPr>
      <w:r w:rsidRPr="003F45A4">
        <w:t>………………………………………………………………………………………………………………………………………………………</w:t>
      </w:r>
      <w:r>
        <w:t>…….</w:t>
      </w:r>
    </w:p>
    <w:p w14:paraId="19947453" w14:textId="77777777" w:rsidR="000C4288" w:rsidRDefault="000C4288" w:rsidP="000C4288">
      <w:pPr>
        <w:spacing w:after="0" w:line="240" w:lineRule="auto"/>
      </w:pPr>
    </w:p>
    <w:p w14:paraId="6F3F4F6B" w14:textId="77777777" w:rsidR="000C4288" w:rsidRPr="00AF4E42" w:rsidRDefault="000C4288" w:rsidP="000C4288">
      <w:pPr>
        <w:pBdr>
          <w:top w:val="single" w:sz="12" w:space="1" w:color="auto"/>
          <w:left w:val="single" w:sz="12" w:space="4" w:color="auto"/>
          <w:bottom w:val="single" w:sz="12" w:space="1" w:color="auto"/>
          <w:right w:val="single" w:sz="12" w:space="4" w:color="auto"/>
        </w:pBdr>
        <w:spacing w:after="0" w:line="240" w:lineRule="auto"/>
        <w:jc w:val="center"/>
        <w:rPr>
          <w:b/>
          <w:color w:val="0070C0"/>
          <w:sz w:val="28"/>
          <w:szCs w:val="28"/>
        </w:rPr>
      </w:pPr>
      <w:r w:rsidRPr="00AF4E42">
        <w:rPr>
          <w:b/>
          <w:color w:val="0070C0"/>
          <w:sz w:val="28"/>
          <w:szCs w:val="28"/>
        </w:rPr>
        <w:t>Note d’opportunité du projet</w:t>
      </w:r>
    </w:p>
    <w:p w14:paraId="48DFD2D8" w14:textId="77777777" w:rsidR="006B2A1B" w:rsidRDefault="006B2A1B" w:rsidP="000C4288">
      <w:pPr>
        <w:spacing w:after="0" w:line="240" w:lineRule="auto"/>
        <w:rPr>
          <w:i/>
          <w:iCs/>
        </w:rPr>
      </w:pPr>
    </w:p>
    <w:p w14:paraId="6AD6AFB5" w14:textId="77777777" w:rsidR="000C4288" w:rsidRPr="007B2F29" w:rsidRDefault="000C4288" w:rsidP="000C4288">
      <w:pPr>
        <w:spacing w:after="0" w:line="240" w:lineRule="auto"/>
        <w:rPr>
          <w:i/>
          <w:iCs/>
        </w:rPr>
      </w:pPr>
      <w:r w:rsidRPr="007B2F29">
        <w:rPr>
          <w:i/>
          <w:iCs/>
        </w:rPr>
        <w:t xml:space="preserve">Il s’agit, dans une note d’opportunité, de décrire votre projet, en indiquant notamment : </w:t>
      </w:r>
    </w:p>
    <w:p w14:paraId="491FAC10" w14:textId="77777777" w:rsidR="000C4288" w:rsidRPr="007B2F29" w:rsidRDefault="000C4288" w:rsidP="000C4288">
      <w:pPr>
        <w:pStyle w:val="Paragraphedeliste"/>
        <w:numPr>
          <w:ilvl w:val="0"/>
          <w:numId w:val="1"/>
        </w:numPr>
        <w:spacing w:after="0" w:line="240" w:lineRule="auto"/>
        <w:rPr>
          <w:i/>
          <w:iCs/>
        </w:rPr>
      </w:pPr>
      <w:r w:rsidRPr="007B2F29">
        <w:rPr>
          <w:i/>
          <w:iCs/>
        </w:rPr>
        <w:t>son origine,</w:t>
      </w:r>
    </w:p>
    <w:p w14:paraId="5F18BEA6" w14:textId="77777777" w:rsidR="000C4288" w:rsidRPr="007B2F29" w:rsidRDefault="000C4288" w:rsidP="000C4288">
      <w:pPr>
        <w:pStyle w:val="Paragraphedeliste"/>
        <w:numPr>
          <w:ilvl w:val="0"/>
          <w:numId w:val="1"/>
        </w:numPr>
        <w:spacing w:after="0" w:line="240" w:lineRule="auto"/>
        <w:rPr>
          <w:i/>
          <w:iCs/>
        </w:rPr>
      </w:pPr>
      <w:r w:rsidRPr="007B2F29">
        <w:rPr>
          <w:i/>
          <w:iCs/>
        </w:rPr>
        <w:t>les besoins en matière de logements des personnes âgées autonomes sur votre territoire,</w:t>
      </w:r>
    </w:p>
    <w:p w14:paraId="5356C22A" w14:textId="77777777" w:rsidR="000C4288" w:rsidRPr="007B2F29" w:rsidRDefault="000C4288" w:rsidP="000C4288">
      <w:pPr>
        <w:pStyle w:val="Paragraphedeliste"/>
        <w:numPr>
          <w:ilvl w:val="0"/>
          <w:numId w:val="1"/>
        </w:numPr>
        <w:spacing w:after="0" w:line="240" w:lineRule="auto"/>
        <w:rPr>
          <w:i/>
          <w:iCs/>
        </w:rPr>
      </w:pPr>
      <w:r w:rsidRPr="007B2F29">
        <w:rPr>
          <w:i/>
          <w:iCs/>
        </w:rPr>
        <w:t>les constats réalisés sur votre territoire et en quoi le projet pressenti y répondrait,</w:t>
      </w:r>
    </w:p>
    <w:p w14:paraId="4263B99F" w14:textId="77777777" w:rsidR="000C4288" w:rsidRPr="007B2F29" w:rsidRDefault="000C4288" w:rsidP="000C4288">
      <w:pPr>
        <w:pStyle w:val="Paragraphedeliste"/>
        <w:numPr>
          <w:ilvl w:val="0"/>
          <w:numId w:val="1"/>
        </w:numPr>
        <w:spacing w:after="0" w:line="240" w:lineRule="auto"/>
        <w:rPr>
          <w:i/>
          <w:iCs/>
        </w:rPr>
      </w:pPr>
      <w:r w:rsidRPr="007B2F29">
        <w:rPr>
          <w:i/>
          <w:iCs/>
        </w:rPr>
        <w:t>son ancrage territorial,</w:t>
      </w:r>
    </w:p>
    <w:p w14:paraId="06D4E5FA" w14:textId="77777777" w:rsidR="000C4288" w:rsidRPr="007B2F29" w:rsidRDefault="000C4288" w:rsidP="000C4288">
      <w:pPr>
        <w:pStyle w:val="Paragraphedeliste"/>
        <w:numPr>
          <w:ilvl w:val="0"/>
          <w:numId w:val="1"/>
        </w:numPr>
        <w:spacing w:after="0" w:line="240" w:lineRule="auto"/>
        <w:rPr>
          <w:i/>
          <w:iCs/>
        </w:rPr>
      </w:pPr>
      <w:r w:rsidRPr="007B2F29">
        <w:rPr>
          <w:i/>
          <w:iCs/>
        </w:rPr>
        <w:t>ses objectifs,</w:t>
      </w:r>
    </w:p>
    <w:p w14:paraId="308759CC" w14:textId="46F324B8" w:rsidR="000C4288" w:rsidRDefault="000C4288" w:rsidP="000C4288">
      <w:pPr>
        <w:pStyle w:val="Paragraphedeliste"/>
        <w:numPr>
          <w:ilvl w:val="0"/>
          <w:numId w:val="1"/>
        </w:numPr>
        <w:spacing w:after="0" w:line="240" w:lineRule="auto"/>
        <w:rPr>
          <w:i/>
          <w:iCs/>
        </w:rPr>
      </w:pPr>
      <w:r w:rsidRPr="007B2F29">
        <w:rPr>
          <w:i/>
          <w:iCs/>
        </w:rPr>
        <w:t>le projet envisagé (réhabilitation/construction en décrivant le lieu pressenti/le nombre de logements/les espaces collectifs/…),</w:t>
      </w:r>
    </w:p>
    <w:p w14:paraId="78D478E3" w14:textId="62ADC90D" w:rsidR="00862849" w:rsidRPr="007B2F29" w:rsidRDefault="00862849" w:rsidP="000C4288">
      <w:pPr>
        <w:pStyle w:val="Paragraphedeliste"/>
        <w:numPr>
          <w:ilvl w:val="0"/>
          <w:numId w:val="1"/>
        </w:numPr>
        <w:spacing w:after="0" w:line="240" w:lineRule="auto"/>
        <w:rPr>
          <w:i/>
          <w:iCs/>
        </w:rPr>
      </w:pPr>
      <w:r>
        <w:rPr>
          <w:i/>
          <w:iCs/>
        </w:rPr>
        <w:t>l’inscription du projet dans une démarche de transition écologique, de démarches de performance environnementale du bâtiment et d’amélioration du confort des occupants,</w:t>
      </w:r>
    </w:p>
    <w:p w14:paraId="538CC6DE" w14:textId="77777777" w:rsidR="000C4288" w:rsidRPr="007B2F29" w:rsidRDefault="000C4288" w:rsidP="000C4288">
      <w:pPr>
        <w:pStyle w:val="Paragraphedeliste"/>
        <w:numPr>
          <w:ilvl w:val="0"/>
          <w:numId w:val="1"/>
        </w:numPr>
        <w:spacing w:after="0" w:line="240" w:lineRule="auto"/>
        <w:rPr>
          <w:i/>
          <w:iCs/>
        </w:rPr>
      </w:pPr>
      <w:r w:rsidRPr="007B2F29">
        <w:rPr>
          <w:i/>
          <w:iCs/>
        </w:rPr>
        <w:t>les freins déjà identifiés,</w:t>
      </w:r>
    </w:p>
    <w:p w14:paraId="5AB611BB" w14:textId="77777777" w:rsidR="000C4288" w:rsidRPr="007B2F29" w:rsidRDefault="000C4288" w:rsidP="000C4288">
      <w:pPr>
        <w:pStyle w:val="Paragraphedeliste"/>
        <w:numPr>
          <w:ilvl w:val="0"/>
          <w:numId w:val="1"/>
        </w:numPr>
        <w:spacing w:after="0" w:line="240" w:lineRule="auto"/>
        <w:rPr>
          <w:i/>
          <w:iCs/>
        </w:rPr>
      </w:pPr>
      <w:r w:rsidRPr="007B2F29">
        <w:rPr>
          <w:i/>
          <w:iCs/>
        </w:rPr>
        <w:t>son calendrier de réalisation,</w:t>
      </w:r>
    </w:p>
    <w:p w14:paraId="15D32008" w14:textId="77777777" w:rsidR="000C4288" w:rsidRPr="007B2F29" w:rsidRDefault="000C4288" w:rsidP="000C4288">
      <w:pPr>
        <w:pStyle w:val="Paragraphedeliste"/>
        <w:numPr>
          <w:ilvl w:val="0"/>
          <w:numId w:val="1"/>
        </w:numPr>
        <w:spacing w:after="0" w:line="240" w:lineRule="auto"/>
        <w:rPr>
          <w:i/>
          <w:iCs/>
        </w:rPr>
      </w:pPr>
      <w:r w:rsidRPr="007B2F29">
        <w:rPr>
          <w:i/>
          <w:iCs/>
        </w:rPr>
        <w:t>son état d’avancement.</w:t>
      </w:r>
    </w:p>
    <w:p w14:paraId="38EDECE3" w14:textId="77777777" w:rsidR="000C4288" w:rsidRDefault="000C4288" w:rsidP="000C4288">
      <w:pPr>
        <w:spacing w:after="0" w:line="240" w:lineRule="auto"/>
      </w:pPr>
    </w:p>
    <w:p w14:paraId="68EAD672" w14:textId="77777777" w:rsidR="00FB0099" w:rsidRDefault="00FB0099" w:rsidP="000C4288">
      <w:pPr>
        <w:spacing w:after="0" w:line="240" w:lineRule="auto"/>
      </w:pPr>
    </w:p>
    <w:p w14:paraId="1AA58EFE" w14:textId="77777777" w:rsidR="000C4288" w:rsidRPr="00AF4E42" w:rsidRDefault="000C4288" w:rsidP="000C4288">
      <w:pPr>
        <w:pBdr>
          <w:top w:val="single" w:sz="12" w:space="1" w:color="auto"/>
          <w:left w:val="single" w:sz="12" w:space="4" w:color="auto"/>
          <w:bottom w:val="single" w:sz="12" w:space="1" w:color="auto"/>
          <w:right w:val="single" w:sz="12" w:space="4" w:color="auto"/>
        </w:pBdr>
        <w:spacing w:after="0" w:line="240" w:lineRule="auto"/>
        <w:jc w:val="center"/>
        <w:rPr>
          <w:b/>
          <w:color w:val="0070C0"/>
          <w:sz w:val="28"/>
          <w:szCs w:val="28"/>
        </w:rPr>
      </w:pPr>
      <w:r w:rsidRPr="00AF4E42">
        <w:rPr>
          <w:b/>
          <w:color w:val="0070C0"/>
          <w:sz w:val="28"/>
          <w:szCs w:val="28"/>
        </w:rPr>
        <w:lastRenderedPageBreak/>
        <w:t>Pré-études réalisées</w:t>
      </w:r>
    </w:p>
    <w:p w14:paraId="5C6B6789" w14:textId="77777777" w:rsidR="000C4288" w:rsidRDefault="000C4288" w:rsidP="000C4288">
      <w:pPr>
        <w:spacing w:after="0" w:line="240" w:lineRule="auto"/>
        <w:rPr>
          <w:i/>
          <w:iCs/>
        </w:rPr>
      </w:pPr>
      <w:r>
        <w:rPr>
          <w:i/>
          <w:iCs/>
        </w:rPr>
        <w:t>Préciser si des pré-études ont déjà été réalisées et ce qu’elles ont déjà permis d’identifier,</w:t>
      </w:r>
    </w:p>
    <w:p w14:paraId="1F6FD4A1" w14:textId="77777777" w:rsidR="000C4288" w:rsidRDefault="000C4288" w:rsidP="000C4288">
      <w:pPr>
        <w:spacing w:after="0" w:line="240" w:lineRule="auto"/>
      </w:pPr>
      <w:r>
        <w:rPr>
          <w:i/>
          <w:iCs/>
        </w:rPr>
        <w:t>Les joindre.</w:t>
      </w:r>
    </w:p>
    <w:p w14:paraId="203CE082" w14:textId="77777777" w:rsidR="000C4288" w:rsidRDefault="000C4288" w:rsidP="000C4288">
      <w:pPr>
        <w:spacing w:after="0" w:line="240" w:lineRule="auto"/>
      </w:pPr>
      <w:r w:rsidRPr="003F45A4">
        <w:t>……………………………………………………………………………………………………………………………………………………</w:t>
      </w:r>
      <w:r>
        <w:t>……….</w:t>
      </w:r>
    </w:p>
    <w:p w14:paraId="5A7DA1A8" w14:textId="77777777" w:rsidR="000C4288" w:rsidRPr="003F45A4" w:rsidRDefault="000C4288" w:rsidP="000C4288">
      <w:pPr>
        <w:spacing w:after="0" w:line="240" w:lineRule="auto"/>
      </w:pPr>
    </w:p>
    <w:p w14:paraId="20AFA058" w14:textId="77777777" w:rsidR="000C4288" w:rsidRPr="00AF4E42" w:rsidRDefault="000C4288" w:rsidP="000C4288">
      <w:pPr>
        <w:pBdr>
          <w:top w:val="single" w:sz="12" w:space="1" w:color="auto"/>
          <w:left w:val="single" w:sz="12" w:space="4" w:color="auto"/>
          <w:bottom w:val="single" w:sz="12" w:space="1" w:color="auto"/>
          <w:right w:val="single" w:sz="12" w:space="4" w:color="auto"/>
        </w:pBdr>
        <w:spacing w:after="0" w:line="240" w:lineRule="auto"/>
        <w:jc w:val="center"/>
        <w:rPr>
          <w:b/>
          <w:color w:val="0070C0"/>
          <w:sz w:val="28"/>
          <w:szCs w:val="28"/>
        </w:rPr>
      </w:pPr>
      <w:r w:rsidRPr="00AF4E42">
        <w:rPr>
          <w:b/>
          <w:color w:val="0070C0"/>
          <w:sz w:val="28"/>
          <w:szCs w:val="28"/>
        </w:rPr>
        <w:t xml:space="preserve">Diagnostics et Etudes à réaliser </w:t>
      </w:r>
      <w:r w:rsidRPr="00AF4E42">
        <w:rPr>
          <w:b/>
          <w:color w:val="0070C0"/>
          <w:sz w:val="24"/>
          <w:szCs w:val="24"/>
        </w:rPr>
        <w:t>(techniques/économiques/réglementaires/thermiques/sociaux…)</w:t>
      </w:r>
    </w:p>
    <w:p w14:paraId="0CA7228B" w14:textId="77777777" w:rsidR="000C4288" w:rsidRPr="006607F7" w:rsidRDefault="000C4288" w:rsidP="000C4288">
      <w:pPr>
        <w:spacing w:after="0" w:line="240" w:lineRule="auto"/>
        <w:rPr>
          <w:i/>
          <w:iCs/>
        </w:rPr>
      </w:pPr>
      <w:r w:rsidRPr="006607F7">
        <w:rPr>
          <w:i/>
          <w:iCs/>
        </w:rPr>
        <w:t>Détailler les diagnostics et les études à réaliser ainsi que les corps de métiers pressentis pour vous ai</w:t>
      </w:r>
      <w:r>
        <w:rPr>
          <w:i/>
          <w:iCs/>
        </w:rPr>
        <w:t>der</w:t>
      </w:r>
      <w:r w:rsidRPr="006607F7">
        <w:rPr>
          <w:i/>
          <w:iCs/>
        </w:rPr>
        <w:t xml:space="preserve"> à la prise de décision</w:t>
      </w:r>
    </w:p>
    <w:p w14:paraId="02E4E86B" w14:textId="77777777" w:rsidR="000C4288" w:rsidRDefault="000C4288" w:rsidP="000C4288">
      <w:pPr>
        <w:spacing w:after="0" w:line="240" w:lineRule="auto"/>
      </w:pPr>
      <w:r>
        <w:t>...................................................................................................................................................................</w:t>
      </w:r>
    </w:p>
    <w:p w14:paraId="22B51402" w14:textId="77777777" w:rsidR="000C4288" w:rsidRPr="003F45A4" w:rsidRDefault="000C4288" w:rsidP="000C4288">
      <w:pPr>
        <w:spacing w:after="0" w:line="240" w:lineRule="auto"/>
      </w:pPr>
    </w:p>
    <w:p w14:paraId="17CD60FB" w14:textId="77777777" w:rsidR="000C4288" w:rsidRPr="00AF4E42" w:rsidRDefault="000C4288" w:rsidP="000C4288">
      <w:pPr>
        <w:pBdr>
          <w:top w:val="single" w:sz="12" w:space="1" w:color="auto"/>
          <w:left w:val="single" w:sz="12" w:space="4" w:color="auto"/>
          <w:bottom w:val="single" w:sz="12" w:space="1" w:color="auto"/>
          <w:right w:val="single" w:sz="12" w:space="4" w:color="auto"/>
        </w:pBdr>
        <w:spacing w:after="0" w:line="240" w:lineRule="auto"/>
        <w:jc w:val="center"/>
        <w:rPr>
          <w:b/>
          <w:color w:val="0070C0"/>
          <w:sz w:val="28"/>
          <w:szCs w:val="28"/>
        </w:rPr>
      </w:pPr>
      <w:r w:rsidRPr="00AF4E42">
        <w:rPr>
          <w:b/>
          <w:color w:val="0070C0"/>
          <w:sz w:val="28"/>
          <w:szCs w:val="28"/>
        </w:rPr>
        <w:t xml:space="preserve">Chiffrage </w:t>
      </w:r>
      <w:r>
        <w:rPr>
          <w:b/>
          <w:color w:val="0070C0"/>
          <w:sz w:val="28"/>
          <w:szCs w:val="28"/>
        </w:rPr>
        <w:t>du projet</w:t>
      </w:r>
    </w:p>
    <w:p w14:paraId="3D0E35E8" w14:textId="77777777" w:rsidR="000C4288" w:rsidRPr="004A79FA" w:rsidRDefault="000C4288" w:rsidP="000C4288">
      <w:pPr>
        <w:spacing w:after="0" w:line="240" w:lineRule="auto"/>
        <w:rPr>
          <w:i/>
          <w:iCs/>
        </w:rPr>
      </w:pPr>
      <w:r w:rsidRPr="004A79FA">
        <w:rPr>
          <w:i/>
          <w:iCs/>
        </w:rPr>
        <w:t>Présenter le chiffrage de la phase ingénierie en joignant les devis.</w:t>
      </w:r>
    </w:p>
    <w:p w14:paraId="6536CC03" w14:textId="77777777" w:rsidR="000C4288" w:rsidRDefault="000C4288" w:rsidP="000C4288">
      <w:pPr>
        <w:spacing w:after="0" w:line="240" w:lineRule="auto"/>
      </w:pPr>
      <w:r>
        <w:t>…………………………………………………………………………………………………………………………………………………………….</w:t>
      </w:r>
    </w:p>
    <w:p w14:paraId="023D7AEA" w14:textId="77777777" w:rsidR="000C4288" w:rsidRPr="003F45A4" w:rsidRDefault="000C4288" w:rsidP="000C4288">
      <w:pPr>
        <w:spacing w:after="0" w:line="240" w:lineRule="auto"/>
      </w:pPr>
    </w:p>
    <w:p w14:paraId="0BA12519" w14:textId="77777777" w:rsidR="000C4288" w:rsidRDefault="000C4288" w:rsidP="000C4288">
      <w:pPr>
        <w:pBdr>
          <w:top w:val="single" w:sz="12" w:space="1" w:color="auto"/>
          <w:left w:val="single" w:sz="12" w:space="4" w:color="auto"/>
          <w:bottom w:val="single" w:sz="12" w:space="1" w:color="auto"/>
          <w:right w:val="single" w:sz="12" w:space="4" w:color="auto"/>
        </w:pBdr>
        <w:spacing w:after="0" w:line="240" w:lineRule="auto"/>
        <w:jc w:val="center"/>
        <w:rPr>
          <w:b/>
        </w:rPr>
      </w:pPr>
      <w:r w:rsidRPr="00AF4E42">
        <w:rPr>
          <w:b/>
          <w:color w:val="0070C0"/>
          <w:sz w:val="28"/>
          <w:szCs w:val="28"/>
        </w:rPr>
        <w:t>Recettes</w:t>
      </w:r>
      <w:r w:rsidRPr="00655D5D">
        <w:rPr>
          <w:b/>
        </w:rPr>
        <w:t xml:space="preserve"> </w:t>
      </w:r>
    </w:p>
    <w:p w14:paraId="4018EB81" w14:textId="74DE2BB1" w:rsidR="000C4288" w:rsidRPr="00AF4E42" w:rsidRDefault="000C4288" w:rsidP="000C4288">
      <w:pPr>
        <w:pBdr>
          <w:top w:val="single" w:sz="12" w:space="1" w:color="auto"/>
          <w:left w:val="single" w:sz="12" w:space="4" w:color="auto"/>
          <w:bottom w:val="single" w:sz="12" w:space="1" w:color="auto"/>
          <w:right w:val="single" w:sz="12" w:space="4" w:color="auto"/>
        </w:pBdr>
        <w:spacing w:after="0" w:line="240" w:lineRule="auto"/>
        <w:jc w:val="center"/>
        <w:rPr>
          <w:b/>
          <w:color w:val="0070C0"/>
          <w:sz w:val="24"/>
          <w:szCs w:val="24"/>
        </w:rPr>
      </w:pPr>
      <w:r w:rsidRPr="00AF4E42">
        <w:rPr>
          <w:b/>
          <w:color w:val="0070C0"/>
          <w:sz w:val="24"/>
          <w:szCs w:val="24"/>
        </w:rPr>
        <w:t>80% maximum Carsat/20% autres financements</w:t>
      </w:r>
    </w:p>
    <w:p w14:paraId="170F7FE9" w14:textId="77777777" w:rsidR="000C4288" w:rsidRPr="004A79FA" w:rsidRDefault="000C4288" w:rsidP="000C4288">
      <w:pPr>
        <w:spacing w:after="0" w:line="240" w:lineRule="auto"/>
        <w:rPr>
          <w:i/>
          <w:iCs/>
        </w:rPr>
      </w:pPr>
      <w:r w:rsidRPr="004A79FA">
        <w:rPr>
          <w:i/>
          <w:iCs/>
        </w:rPr>
        <w:t xml:space="preserve">Présenter </w:t>
      </w:r>
      <w:r>
        <w:rPr>
          <w:i/>
          <w:iCs/>
        </w:rPr>
        <w:t>les financements associés</w:t>
      </w:r>
      <w:r w:rsidRPr="004A79FA">
        <w:rPr>
          <w:i/>
          <w:iCs/>
        </w:rPr>
        <w:t xml:space="preserve"> en joignant les </w:t>
      </w:r>
      <w:r>
        <w:rPr>
          <w:i/>
          <w:iCs/>
        </w:rPr>
        <w:t>justificatifs</w:t>
      </w:r>
      <w:r w:rsidRPr="004A79FA">
        <w:rPr>
          <w:i/>
          <w:iCs/>
        </w:rPr>
        <w:t>.</w:t>
      </w:r>
    </w:p>
    <w:p w14:paraId="48AABFD9" w14:textId="77777777" w:rsidR="000C4288" w:rsidRDefault="000C4288" w:rsidP="000C4288">
      <w:pPr>
        <w:spacing w:after="0" w:line="240" w:lineRule="auto"/>
      </w:pPr>
    </w:p>
    <w:p w14:paraId="598EB622" w14:textId="77777777" w:rsidR="000C4288" w:rsidRDefault="000C4288" w:rsidP="000C4288">
      <w:pPr>
        <w:spacing w:after="0" w:line="240" w:lineRule="auto"/>
      </w:pPr>
      <w:r>
        <w:t>…………………………………………………………………………………………………………………………………………………………….</w:t>
      </w:r>
    </w:p>
    <w:p w14:paraId="52EE0912" w14:textId="77777777" w:rsidR="000C4288" w:rsidRDefault="000C4288" w:rsidP="000C4288">
      <w:pPr>
        <w:spacing w:after="0" w:line="240" w:lineRule="auto"/>
      </w:pPr>
    </w:p>
    <w:p w14:paraId="10DEE5C3" w14:textId="77777777" w:rsidR="000C4288" w:rsidRDefault="000C4288" w:rsidP="000C4288">
      <w:pPr>
        <w:pBdr>
          <w:top w:val="single" w:sz="12" w:space="1" w:color="auto"/>
          <w:left w:val="single" w:sz="12" w:space="4" w:color="auto"/>
          <w:bottom w:val="single" w:sz="12" w:space="1" w:color="auto"/>
          <w:right w:val="single" w:sz="12" w:space="4" w:color="auto"/>
        </w:pBdr>
        <w:spacing w:after="0" w:line="240" w:lineRule="auto"/>
        <w:jc w:val="center"/>
        <w:rPr>
          <w:b/>
          <w:color w:val="0070C0"/>
        </w:rPr>
      </w:pPr>
      <w:r w:rsidRPr="00AF4E42">
        <w:rPr>
          <w:b/>
          <w:color w:val="0070C0"/>
          <w:sz w:val="28"/>
          <w:szCs w:val="28"/>
        </w:rPr>
        <w:t>Partenaires du projet</w:t>
      </w:r>
      <w:r w:rsidRPr="00AF4E42">
        <w:rPr>
          <w:b/>
          <w:color w:val="0070C0"/>
        </w:rPr>
        <w:t> </w:t>
      </w:r>
    </w:p>
    <w:p w14:paraId="522124BC" w14:textId="77777777" w:rsidR="000C4288" w:rsidRPr="00AF4E42" w:rsidRDefault="000C4288" w:rsidP="000C4288">
      <w:pPr>
        <w:pBdr>
          <w:top w:val="single" w:sz="12" w:space="1" w:color="auto"/>
          <w:left w:val="single" w:sz="12" w:space="4" w:color="auto"/>
          <w:bottom w:val="single" w:sz="12" w:space="1" w:color="auto"/>
          <w:right w:val="single" w:sz="12" w:space="4" w:color="auto"/>
        </w:pBdr>
        <w:spacing w:after="0" w:line="240" w:lineRule="auto"/>
        <w:jc w:val="center"/>
        <w:rPr>
          <w:b/>
          <w:sz w:val="24"/>
          <w:szCs w:val="24"/>
        </w:rPr>
      </w:pPr>
      <w:r w:rsidRPr="00AF4E42">
        <w:rPr>
          <w:b/>
          <w:color w:val="0070C0"/>
          <w:sz w:val="24"/>
          <w:szCs w:val="24"/>
        </w:rPr>
        <w:t>(Ancrage local)</w:t>
      </w:r>
    </w:p>
    <w:p w14:paraId="5C8B114B" w14:textId="77777777" w:rsidR="000C4288" w:rsidRPr="006607F7" w:rsidRDefault="000C4288" w:rsidP="000C4288">
      <w:pPr>
        <w:spacing w:after="0" w:line="240" w:lineRule="auto"/>
        <w:rPr>
          <w:i/>
          <w:iCs/>
        </w:rPr>
      </w:pPr>
      <w:r w:rsidRPr="006607F7">
        <w:rPr>
          <w:i/>
          <w:iCs/>
        </w:rPr>
        <w:t xml:space="preserve">Préciser </w:t>
      </w:r>
      <w:r>
        <w:rPr>
          <w:i/>
          <w:iCs/>
        </w:rPr>
        <w:t>avec quels partenaires vous avez engagé votre réflexion et si des contrats ont déjà été établis</w:t>
      </w:r>
    </w:p>
    <w:p w14:paraId="065363A2" w14:textId="114A706B" w:rsidR="000E0E8F" w:rsidRDefault="000C4288" w:rsidP="000C4288">
      <w:pPr>
        <w:spacing w:after="0" w:line="240" w:lineRule="auto"/>
      </w:pPr>
      <w:r>
        <w:t>……</w:t>
      </w:r>
      <w:r w:rsidR="003F45A4">
        <w:t>……………………………………………………………………………………………………………………………………………………</w:t>
      </w:r>
    </w:p>
    <w:p w14:paraId="31306AF8" w14:textId="77777777" w:rsidR="006B2A1B" w:rsidRDefault="006B2A1B" w:rsidP="000C4288">
      <w:pPr>
        <w:spacing w:after="0" w:line="240" w:lineRule="auto"/>
      </w:pPr>
    </w:p>
    <w:p w14:paraId="20742780" w14:textId="7A784282" w:rsidR="006B2A1B" w:rsidRDefault="00FB0099" w:rsidP="000C4288">
      <w:pPr>
        <w:spacing w:after="0" w:line="240" w:lineRule="auto"/>
      </w:pPr>
      <w:r>
        <w:rPr>
          <w:rFonts w:ascii="Calibri Light" w:eastAsia="Times New Roman" w:hAnsi="Calibri Light" w:cs="Arial"/>
          <w:b/>
          <w:noProof/>
          <w:lang w:eastAsia="fr-FR"/>
        </w:rPr>
        <mc:AlternateContent>
          <mc:Choice Requires="wps">
            <w:drawing>
              <wp:anchor distT="0" distB="0" distL="114300" distR="114300" simplePos="0" relativeHeight="251658240" behindDoc="0" locked="0" layoutInCell="1" allowOverlap="1" wp14:anchorId="2EFB5056" wp14:editId="664C3A05">
                <wp:simplePos x="0" y="0"/>
                <wp:positionH relativeFrom="column">
                  <wp:posOffset>-99281</wp:posOffset>
                </wp:positionH>
                <wp:positionV relativeFrom="paragraph">
                  <wp:posOffset>169241</wp:posOffset>
                </wp:positionV>
                <wp:extent cx="6307952" cy="1890202"/>
                <wp:effectExtent l="0" t="0" r="17145" b="15240"/>
                <wp:wrapNone/>
                <wp:docPr id="2" name="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7952" cy="189020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AF7B56" id="Rectangle à coins arrondis 2" o:spid="_x0000_s1026" style="position:absolute;margin-left:-7.8pt;margin-top:13.35pt;width:496.7pt;height:14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" filled="f"/>
            </w:pict>
          </mc:Fallback>
        </mc:AlternateContent>
      </w:r>
    </w:p>
    <w:p w14:paraId="7A45B699" w14:textId="065EB5FC" w:rsidR="006B2A1B" w:rsidRPr="006B2A1B" w:rsidRDefault="006B2A1B" w:rsidP="006B2A1B">
      <w:pPr>
        <w:tabs>
          <w:tab w:val="left" w:leader="dot" w:pos="8080"/>
        </w:tabs>
        <w:spacing w:before="240" w:after="0" w:line="240" w:lineRule="auto"/>
        <w:ind w:right="-2"/>
        <w:jc w:val="both"/>
        <w:rPr>
          <w:rFonts w:ascii="Calibri Light" w:eastAsia="Times New Roman" w:hAnsi="Calibri Light" w:cs="Arial"/>
          <w:b/>
          <w:bCs/>
          <w:sz w:val="20"/>
          <w:szCs w:val="20"/>
          <w:lang w:eastAsia="fr-FR"/>
        </w:rPr>
      </w:pPr>
      <w:r w:rsidRPr="006B2A1B">
        <w:rPr>
          <w:rFonts w:ascii="Calibri Light" w:eastAsia="Times New Roman" w:hAnsi="Calibri Light" w:cs="Arial"/>
          <w:b/>
          <w:bCs/>
          <w:lang w:eastAsia="fr-FR"/>
        </w:rPr>
        <w:t xml:space="preserve">NOM et TITRE DU SIGNATAIRE : </w:t>
      </w:r>
      <w:r w:rsidRPr="006B2A1B">
        <w:rPr>
          <w:rFonts w:ascii="Calibri Light" w:eastAsia="Times New Roman" w:hAnsi="Calibri Light" w:cs="Arial"/>
          <w:sz w:val="20"/>
          <w:szCs w:val="20"/>
          <w:lang w:eastAsia="fr-FR"/>
        </w:rPr>
        <w:tab/>
      </w:r>
    </w:p>
    <w:p w14:paraId="5F7B1719" w14:textId="77777777" w:rsidR="006B2A1B" w:rsidRPr="006B2A1B" w:rsidRDefault="006B2A1B" w:rsidP="006B2A1B">
      <w:pPr>
        <w:tabs>
          <w:tab w:val="left" w:leader="dot" w:pos="9072"/>
        </w:tabs>
        <w:spacing w:after="0" w:line="240" w:lineRule="auto"/>
        <w:ind w:right="3400"/>
        <w:jc w:val="both"/>
        <w:rPr>
          <w:rFonts w:ascii="Calibri Light" w:eastAsia="Times New Roman" w:hAnsi="Calibri Light" w:cs="Arial"/>
          <w:bCs/>
          <w:sz w:val="10"/>
          <w:szCs w:val="10"/>
          <w:lang w:eastAsia="fr-FR"/>
        </w:rPr>
      </w:pPr>
    </w:p>
    <w:p w14:paraId="1031FC51" w14:textId="77777777" w:rsidR="006B2A1B" w:rsidRDefault="006B2A1B" w:rsidP="006B2A1B">
      <w:pPr>
        <w:tabs>
          <w:tab w:val="left" w:leader="dot" w:pos="2835"/>
        </w:tabs>
        <w:spacing w:after="0" w:line="240" w:lineRule="auto"/>
        <w:ind w:right="3400"/>
        <w:jc w:val="both"/>
        <w:rPr>
          <w:rFonts w:ascii="Calibri Light" w:eastAsia="Times New Roman" w:hAnsi="Calibri Light" w:cs="Arial"/>
          <w:bCs/>
          <w:sz w:val="20"/>
          <w:szCs w:val="20"/>
          <w:lang w:eastAsia="fr-FR"/>
        </w:rPr>
      </w:pPr>
      <w:r w:rsidRPr="006B2A1B">
        <w:rPr>
          <w:rFonts w:ascii="Calibri Light" w:eastAsia="Times New Roman" w:hAnsi="Calibri Light" w:cs="Arial"/>
          <w:b/>
          <w:lang w:eastAsia="fr-FR"/>
        </w:rPr>
        <w:t>DATE :</w:t>
      </w:r>
      <w:r w:rsidRPr="006B2A1B">
        <w:rPr>
          <w:rFonts w:ascii="Calibri Light" w:eastAsia="Times New Roman" w:hAnsi="Calibri Light" w:cs="Arial"/>
          <w:bCs/>
          <w:lang w:eastAsia="fr-FR"/>
        </w:rPr>
        <w:t xml:space="preserve"> </w:t>
      </w:r>
      <w:r w:rsidRPr="006B2A1B">
        <w:rPr>
          <w:rFonts w:ascii="Calibri Light" w:eastAsia="Times New Roman" w:hAnsi="Calibri Light" w:cs="Arial"/>
          <w:bCs/>
          <w:sz w:val="20"/>
          <w:szCs w:val="20"/>
          <w:lang w:eastAsia="fr-FR"/>
        </w:rPr>
        <w:tab/>
      </w:r>
    </w:p>
    <w:p w14:paraId="7890E06D" w14:textId="77777777" w:rsidR="00FB0099" w:rsidRPr="006B2A1B" w:rsidRDefault="00FB0099" w:rsidP="006B2A1B">
      <w:pPr>
        <w:tabs>
          <w:tab w:val="left" w:leader="dot" w:pos="2835"/>
        </w:tabs>
        <w:spacing w:after="0" w:line="240" w:lineRule="auto"/>
        <w:ind w:right="3400"/>
        <w:jc w:val="both"/>
        <w:rPr>
          <w:rFonts w:ascii="Calibri Light" w:eastAsia="Times New Roman" w:hAnsi="Calibri Light" w:cs="Arial"/>
          <w:bCs/>
          <w:lang w:eastAsia="fr-FR"/>
        </w:rPr>
      </w:pPr>
    </w:p>
    <w:p w14:paraId="2EFF567B" w14:textId="14A57D76" w:rsidR="00FB0099" w:rsidRPr="006B2A1B" w:rsidRDefault="00D32E05" w:rsidP="006B2A1B">
      <w:pPr>
        <w:spacing w:after="0" w:line="240" w:lineRule="auto"/>
        <w:jc w:val="both"/>
        <w:rPr>
          <w:rFonts w:ascii="Calibri Light" w:eastAsia="Times New Roman" w:hAnsi="Calibri Light" w:cs="Arial"/>
          <w:b/>
          <w:lang w:eastAsia="fr-FR"/>
        </w:rPr>
      </w:pPr>
      <w:r>
        <w:rPr>
          <w:rFonts w:ascii="Calibri Light" w:eastAsia="Times New Roman" w:hAnsi="Calibri Light" w:cs="Arial"/>
          <w:b/>
          <w:lang w:eastAsia="fr-FR"/>
        </w:rPr>
        <w:t xml:space="preserve">CACHET DE LA STRUCTURE : </w:t>
      </w:r>
    </w:p>
    <w:p w14:paraId="231C0ACE" w14:textId="763AFFE0" w:rsidR="006B2A1B" w:rsidRDefault="00D32E05" w:rsidP="000C4288">
      <w:pPr>
        <w:spacing w:after="0" w:line="240" w:lineRule="auto"/>
      </w:pPr>
      <w:r w:rsidRPr="00D32E05">
        <w:rPr>
          <w:b/>
          <w:bCs/>
        </w:rPr>
        <w:t>SIGNATURE</w:t>
      </w:r>
      <w:r>
        <w:t> :</w:t>
      </w:r>
    </w:p>
    <w:p w14:paraId="05D7483F" w14:textId="77777777" w:rsidR="006B2A1B" w:rsidRDefault="006B2A1B" w:rsidP="000C4288">
      <w:pPr>
        <w:spacing w:after="0" w:line="240" w:lineRule="auto"/>
      </w:pPr>
    </w:p>
    <w:sectPr w:rsidR="006B2A1B" w:rsidSect="00AF4E42">
      <w:headerReference w:type="default" r:id="rId8"/>
      <w:footerReference w:type="default" r:id="rId9"/>
      <w:pgSz w:w="11906" w:h="16838"/>
      <w:pgMar w:top="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24511" w14:textId="77777777" w:rsidR="00542EFD" w:rsidRDefault="00542EFD" w:rsidP="00542EFD">
      <w:pPr>
        <w:spacing w:after="0" w:line="240" w:lineRule="auto"/>
      </w:pPr>
      <w:r>
        <w:separator/>
      </w:r>
    </w:p>
  </w:endnote>
  <w:endnote w:type="continuationSeparator" w:id="0">
    <w:p w14:paraId="1FDE3003" w14:textId="77777777" w:rsidR="00542EFD" w:rsidRDefault="00542EFD" w:rsidP="00542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9928" w14:textId="2D309B0E" w:rsidR="006B2A1B" w:rsidRDefault="009C7E62">
    <w:pPr>
      <w:pStyle w:val="Pieddepage"/>
      <w:jc w:val="right"/>
    </w:pPr>
    <w:sdt>
      <w:sdtPr>
        <w:id w:val="-1293294165"/>
        <w:docPartObj>
          <w:docPartGallery w:val="Page Numbers (Bottom of Page)"/>
          <w:docPartUnique/>
        </w:docPartObj>
      </w:sdtPr>
      <w:sdtEndPr/>
      <w:sdtContent>
        <w:r w:rsidR="006B2A1B">
          <w:fldChar w:fldCharType="begin"/>
        </w:r>
        <w:r w:rsidR="006B2A1B">
          <w:instrText>PAGE   \* MERGEFORMAT</w:instrText>
        </w:r>
        <w:r w:rsidR="006B2A1B">
          <w:fldChar w:fldCharType="separate"/>
        </w:r>
        <w:r w:rsidR="004E5BCB">
          <w:rPr>
            <w:noProof/>
          </w:rPr>
          <w:t>4</w:t>
        </w:r>
        <w:r w:rsidR="006B2A1B">
          <w:fldChar w:fldCharType="end"/>
        </w:r>
      </w:sdtContent>
    </w:sdt>
  </w:p>
  <w:p w14:paraId="3847C4B6" w14:textId="1C09B634" w:rsidR="00D62394" w:rsidRDefault="006B2A1B">
    <w:pPr>
      <w:pStyle w:val="Pieddepage"/>
    </w:pPr>
    <w:r>
      <w:t>Cdc Ingénierie PAIN RA 202</w:t>
    </w:r>
    <w:r w:rsidR="00FB0099">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1F2AD" w14:textId="77777777" w:rsidR="00542EFD" w:rsidRDefault="00542EFD" w:rsidP="00542EFD">
      <w:pPr>
        <w:spacing w:after="0" w:line="240" w:lineRule="auto"/>
      </w:pPr>
      <w:r>
        <w:separator/>
      </w:r>
    </w:p>
  </w:footnote>
  <w:footnote w:type="continuationSeparator" w:id="0">
    <w:p w14:paraId="7A457DDB" w14:textId="77777777" w:rsidR="00542EFD" w:rsidRDefault="00542EFD" w:rsidP="00542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415A" w14:textId="77777777" w:rsidR="00542EFD" w:rsidRDefault="00AF4E42" w:rsidP="00AF4E42">
    <w:pPr>
      <w:pStyle w:val="En-tte"/>
      <w:tabs>
        <w:tab w:val="clear" w:pos="4536"/>
        <w:tab w:val="clear" w:pos="9072"/>
        <w:tab w:val="center" w:pos="7513"/>
        <w:tab w:val="left" w:pos="7920"/>
      </w:tabs>
    </w:pPr>
    <w:r>
      <w:rPr>
        <w:noProof/>
        <w:lang w:eastAsia="fr-FR"/>
      </w:rPr>
      <w:drawing>
        <wp:inline distT="0" distB="0" distL="0" distR="0" wp14:anchorId="2B827D5F" wp14:editId="481066ED">
          <wp:extent cx="1819275" cy="76962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769620"/>
                  </a:xfrm>
                  <a:prstGeom prst="rect">
                    <a:avLst/>
                  </a:prstGeom>
                  <a:noFill/>
                </pic:spPr>
              </pic:pic>
            </a:graphicData>
          </a:graphic>
        </wp:inline>
      </w:drawing>
    </w:r>
    <w:r>
      <w:tab/>
    </w:r>
    <w:r>
      <w:rPr>
        <w:rFonts w:ascii="Arial" w:hAnsi="Arial" w:cs="Arial"/>
        <w:b/>
        <w:noProof/>
        <w:lang w:eastAsia="fr-FR"/>
      </w:rPr>
      <w:drawing>
        <wp:inline distT="0" distB="0" distL="0" distR="0" wp14:anchorId="38495B87" wp14:editId="7149242E">
          <wp:extent cx="1615440" cy="678180"/>
          <wp:effectExtent l="0" t="0" r="381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5440" cy="678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E559D"/>
    <w:multiLevelType w:val="hybridMultilevel"/>
    <w:tmpl w:val="8DF8D016"/>
    <w:lvl w:ilvl="0" w:tplc="65D4D83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612532"/>
    <w:multiLevelType w:val="hybridMultilevel"/>
    <w:tmpl w:val="3482C964"/>
    <w:lvl w:ilvl="0" w:tplc="E332A4EC">
      <w:start w:val="1"/>
      <w:numFmt w:val="bullet"/>
      <w:lvlText w:val="-"/>
      <w:lvlJc w:val="left"/>
      <w:pPr>
        <w:ind w:left="1080" w:hanging="360"/>
      </w:pPr>
      <w:rPr>
        <w:rFonts w:ascii="Calibri Light" w:hAnsi="Calibri Light" w:hint="default"/>
        <w:b w:val="0"/>
        <w:i w:val="0"/>
        <w:color w:val="323E4F"/>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7E0254D8"/>
    <w:multiLevelType w:val="hybridMultilevel"/>
    <w:tmpl w:val="76EEF0B2"/>
    <w:lvl w:ilvl="0" w:tplc="2D883FD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E27A24"/>
    <w:multiLevelType w:val="hybridMultilevel"/>
    <w:tmpl w:val="BA48DCA6"/>
    <w:lvl w:ilvl="0" w:tplc="220462E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9717605">
    <w:abstractNumId w:val="3"/>
  </w:num>
  <w:num w:numId="2" w16cid:durableId="288827785">
    <w:abstractNumId w:val="2"/>
  </w:num>
  <w:num w:numId="3" w16cid:durableId="776755988">
    <w:abstractNumId w:val="1"/>
  </w:num>
  <w:num w:numId="4" w16cid:durableId="1611668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2EFD"/>
    <w:rsid w:val="0006286E"/>
    <w:rsid w:val="000C4288"/>
    <w:rsid w:val="000E0E8F"/>
    <w:rsid w:val="00197EF9"/>
    <w:rsid w:val="00210595"/>
    <w:rsid w:val="00300BE2"/>
    <w:rsid w:val="003811CC"/>
    <w:rsid w:val="003F45A4"/>
    <w:rsid w:val="004923BC"/>
    <w:rsid w:val="00497C77"/>
    <w:rsid w:val="004E5BCB"/>
    <w:rsid w:val="00542EFD"/>
    <w:rsid w:val="00554893"/>
    <w:rsid w:val="005A20E5"/>
    <w:rsid w:val="00645A21"/>
    <w:rsid w:val="00655D5D"/>
    <w:rsid w:val="006816C5"/>
    <w:rsid w:val="006B2A1B"/>
    <w:rsid w:val="0078408E"/>
    <w:rsid w:val="007B2F29"/>
    <w:rsid w:val="00862849"/>
    <w:rsid w:val="009C7E62"/>
    <w:rsid w:val="00A27F9C"/>
    <w:rsid w:val="00AC287F"/>
    <w:rsid w:val="00AF4E42"/>
    <w:rsid w:val="00B41FF3"/>
    <w:rsid w:val="00B84597"/>
    <w:rsid w:val="00BB5168"/>
    <w:rsid w:val="00D32E05"/>
    <w:rsid w:val="00D62394"/>
    <w:rsid w:val="00DA14D0"/>
    <w:rsid w:val="00DE37AF"/>
    <w:rsid w:val="00E25C4A"/>
    <w:rsid w:val="00E31A5B"/>
    <w:rsid w:val="00E76D3A"/>
    <w:rsid w:val="00ED3D5D"/>
    <w:rsid w:val="00F92AF5"/>
    <w:rsid w:val="00FB0099"/>
    <w:rsid w:val="00FC3D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2801D0F"/>
  <w15:docId w15:val="{50DDFF21-25C8-4C99-B270-2F7FD66C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42EFD"/>
    <w:pPr>
      <w:tabs>
        <w:tab w:val="center" w:pos="4536"/>
        <w:tab w:val="right" w:pos="9072"/>
      </w:tabs>
      <w:spacing w:after="0" w:line="240" w:lineRule="auto"/>
    </w:pPr>
  </w:style>
  <w:style w:type="character" w:customStyle="1" w:styleId="En-tteCar">
    <w:name w:val="En-tête Car"/>
    <w:basedOn w:val="Policepardfaut"/>
    <w:link w:val="En-tte"/>
    <w:uiPriority w:val="99"/>
    <w:rsid w:val="00542EFD"/>
  </w:style>
  <w:style w:type="paragraph" w:styleId="Pieddepage">
    <w:name w:val="footer"/>
    <w:basedOn w:val="Normal"/>
    <w:link w:val="PieddepageCar"/>
    <w:uiPriority w:val="99"/>
    <w:unhideWhenUsed/>
    <w:rsid w:val="00542E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2EFD"/>
  </w:style>
  <w:style w:type="paragraph" w:styleId="Textedebulles">
    <w:name w:val="Balloon Text"/>
    <w:basedOn w:val="Normal"/>
    <w:link w:val="TextedebullesCar"/>
    <w:uiPriority w:val="99"/>
    <w:semiHidden/>
    <w:unhideWhenUsed/>
    <w:rsid w:val="00542E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2EFD"/>
    <w:rPr>
      <w:rFonts w:ascii="Tahoma" w:hAnsi="Tahoma" w:cs="Tahoma"/>
      <w:sz w:val="16"/>
      <w:szCs w:val="16"/>
    </w:rPr>
  </w:style>
  <w:style w:type="paragraph" w:styleId="Paragraphedeliste">
    <w:name w:val="List Paragraph"/>
    <w:basedOn w:val="Normal"/>
    <w:uiPriority w:val="34"/>
    <w:qFormat/>
    <w:rsid w:val="000C4288"/>
    <w:pPr>
      <w:ind w:left="720"/>
      <w:contextualSpacing/>
    </w:pPr>
  </w:style>
  <w:style w:type="character" w:styleId="Lienhypertexte">
    <w:name w:val="Hyperlink"/>
    <w:uiPriority w:val="99"/>
    <w:rsid w:val="00E76D3A"/>
    <w:rPr>
      <w:rFonts w:cs="Times New Roman"/>
      <w:color w:val="0000FF"/>
      <w:u w:val="single"/>
    </w:rPr>
  </w:style>
  <w:style w:type="paragraph" w:styleId="Rvision">
    <w:name w:val="Revision"/>
    <w:hidden/>
    <w:uiPriority w:val="99"/>
    <w:semiHidden/>
    <w:rsid w:val="008628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euxdeviecollectifs@carsat-sudest.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8ed0d54-54d7-4498-9042-bf1d68447b7b}" enabled="1" method="Privileged" siteId="{7512341a-42c3-44bb-beee-e013048f1248}" contentBits="0" removed="0"/>
</clbl:labelList>
</file>

<file path=docProps/app.xml><?xml version="1.0" encoding="utf-8"?>
<Properties xmlns="http://schemas.openxmlformats.org/officeDocument/2006/extended-properties" xmlns:vt="http://schemas.openxmlformats.org/officeDocument/2006/docPropsVTypes">
  <Template>Normal.dotm</Template>
  <TotalTime>463</TotalTime>
  <Pages>4</Pages>
  <Words>1103</Words>
  <Characters>6072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CNAV</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M913260</dc:creator>
  <cp:lastModifiedBy>AMBROSETTI Marion</cp:lastModifiedBy>
  <cp:revision>21</cp:revision>
  <cp:lastPrinted>2023-04-13T08:35:00Z</cp:lastPrinted>
  <dcterms:created xsi:type="dcterms:W3CDTF">2022-03-21T15:37:00Z</dcterms:created>
  <dcterms:modified xsi:type="dcterms:W3CDTF">2025-04-04T13:10:00Z</dcterms:modified>
</cp:coreProperties>
</file>